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 xml:space="preserve">SIENDO LAS 11 HORAS CON 16 MINUTOS DEL DIA 22 DE DICIEMBRE DEL 2017, INSTALO LEGALMENTE LA SESION EXTRAORDINARIA DEL  PATRONATO DEL SISTEMA PARA EL DESARROLLO INTEGRAL DE LA FAMILIA DEL MUNICIPIO DE SAN MIGUEL EL ALTO, JALISCO. LA CUAL SE SUJETARA AL ORDEN DEL DIA. </w:t>
      </w:r>
    </w:p>
    <w:p w:rsidR="0017656F" w:rsidRPr="0017656F" w:rsidRDefault="0017656F" w:rsidP="0017656F">
      <w:pPr>
        <w:jc w:val="both"/>
        <w:rPr>
          <w:rFonts w:ascii="Arial" w:hAnsi="Arial" w:cs="Arial"/>
          <w:szCs w:val="28"/>
        </w:rPr>
      </w:pPr>
    </w:p>
    <w:p w:rsidR="0017656F" w:rsidRPr="0017656F" w:rsidRDefault="0017656F" w:rsidP="0017656F">
      <w:pPr>
        <w:numPr>
          <w:ilvl w:val="0"/>
          <w:numId w:val="1"/>
        </w:numPr>
        <w:jc w:val="both"/>
        <w:rPr>
          <w:rFonts w:ascii="Arial" w:hAnsi="Arial" w:cs="Arial"/>
          <w:szCs w:val="28"/>
        </w:rPr>
      </w:pPr>
      <w:r w:rsidRPr="0017656F">
        <w:rPr>
          <w:rFonts w:ascii="Arial" w:hAnsi="Arial" w:cs="Arial"/>
          <w:szCs w:val="28"/>
        </w:rPr>
        <w:t>APERTURA DE SESION</w:t>
      </w:r>
    </w:p>
    <w:p w:rsidR="0017656F" w:rsidRPr="0017656F" w:rsidRDefault="0017656F" w:rsidP="0017656F">
      <w:pPr>
        <w:numPr>
          <w:ilvl w:val="0"/>
          <w:numId w:val="1"/>
        </w:numPr>
        <w:jc w:val="both"/>
        <w:rPr>
          <w:rFonts w:ascii="Arial" w:hAnsi="Arial" w:cs="Arial"/>
          <w:szCs w:val="28"/>
        </w:rPr>
      </w:pPr>
      <w:r w:rsidRPr="0017656F">
        <w:rPr>
          <w:rFonts w:ascii="Arial" w:hAnsi="Arial" w:cs="Arial"/>
          <w:szCs w:val="28"/>
        </w:rPr>
        <w:t>LISTA DE ASISTENCIA  DEL PATRONATO DEL SISTEMA DIF.</w:t>
      </w:r>
    </w:p>
    <w:p w:rsidR="0017656F" w:rsidRPr="0017656F" w:rsidRDefault="0017656F" w:rsidP="0017656F">
      <w:pPr>
        <w:numPr>
          <w:ilvl w:val="0"/>
          <w:numId w:val="1"/>
        </w:numPr>
        <w:jc w:val="both"/>
        <w:rPr>
          <w:rFonts w:ascii="Arial" w:hAnsi="Arial" w:cs="Arial"/>
          <w:szCs w:val="28"/>
        </w:rPr>
      </w:pPr>
      <w:r w:rsidRPr="0017656F">
        <w:rPr>
          <w:rFonts w:ascii="Arial" w:hAnsi="Arial" w:cs="Arial"/>
          <w:szCs w:val="28"/>
        </w:rPr>
        <w:t xml:space="preserve">INFORMAR SOBRE EL PRESUPUESTO ANUAL 2018 Y SU APROBACION. </w:t>
      </w:r>
    </w:p>
    <w:p w:rsidR="0017656F" w:rsidRPr="0017656F" w:rsidRDefault="0017656F" w:rsidP="0017656F">
      <w:pPr>
        <w:ind w:left="720"/>
        <w:jc w:val="both"/>
        <w:rPr>
          <w:rFonts w:ascii="Arial" w:hAnsi="Arial" w:cs="Arial"/>
          <w:szCs w:val="28"/>
        </w:rPr>
      </w:pPr>
    </w:p>
    <w:p w:rsidR="0017656F" w:rsidRPr="0017656F" w:rsidRDefault="0017656F" w:rsidP="0017656F">
      <w:pPr>
        <w:ind w:left="720"/>
        <w:jc w:val="both"/>
        <w:rPr>
          <w:rFonts w:ascii="Arial" w:hAnsi="Arial" w:cs="Arial"/>
          <w:szCs w:val="28"/>
        </w:rPr>
      </w:pPr>
      <w:r w:rsidRPr="0017656F">
        <w:rPr>
          <w:rFonts w:ascii="Arial" w:hAnsi="Arial" w:cs="Arial"/>
          <w:szCs w:val="28"/>
        </w:rPr>
        <w:t xml:space="preserve">INFORME DE SITUACION HACENDARIA </w:t>
      </w:r>
    </w:p>
    <w:p w:rsidR="0017656F" w:rsidRPr="0017656F" w:rsidRDefault="0017656F" w:rsidP="0017656F">
      <w:pPr>
        <w:ind w:left="720"/>
        <w:jc w:val="both"/>
        <w:rPr>
          <w:rFonts w:ascii="Arial" w:hAnsi="Arial" w:cs="Arial"/>
          <w:szCs w:val="28"/>
        </w:rPr>
      </w:pPr>
      <w:r w:rsidRPr="0017656F">
        <w:rPr>
          <w:rFonts w:ascii="Arial" w:hAnsi="Arial" w:cs="Arial"/>
          <w:szCs w:val="28"/>
        </w:rPr>
        <w:t>INGRESOS 2018</w:t>
      </w:r>
    </w:p>
    <w:p w:rsidR="0017656F" w:rsidRPr="0017656F" w:rsidRDefault="0017656F" w:rsidP="0017656F">
      <w:pPr>
        <w:ind w:left="720"/>
        <w:jc w:val="both"/>
        <w:rPr>
          <w:rFonts w:ascii="Arial" w:hAnsi="Arial" w:cs="Arial"/>
          <w:szCs w:val="28"/>
        </w:rPr>
      </w:pPr>
    </w:p>
    <w:p w:rsidR="0017656F" w:rsidRPr="0017656F" w:rsidRDefault="0017656F" w:rsidP="0017656F">
      <w:pPr>
        <w:ind w:left="720"/>
        <w:jc w:val="both"/>
        <w:rPr>
          <w:rFonts w:ascii="Arial" w:hAnsi="Arial" w:cs="Arial"/>
          <w:szCs w:val="28"/>
        </w:rPr>
      </w:pPr>
      <w:r w:rsidRPr="0017656F">
        <w:rPr>
          <w:rFonts w:ascii="Arial" w:hAnsi="Arial" w:cs="Arial"/>
          <w:szCs w:val="28"/>
        </w:rPr>
        <w:t xml:space="preserve">INFORME DE SITUACION HACENDARIA </w:t>
      </w:r>
    </w:p>
    <w:p w:rsidR="0017656F" w:rsidRPr="0017656F" w:rsidRDefault="0017656F" w:rsidP="0017656F">
      <w:pPr>
        <w:ind w:left="720"/>
        <w:jc w:val="both"/>
        <w:rPr>
          <w:rFonts w:ascii="Arial" w:hAnsi="Arial" w:cs="Arial"/>
          <w:szCs w:val="28"/>
        </w:rPr>
      </w:pPr>
      <w:r w:rsidRPr="0017656F">
        <w:rPr>
          <w:rFonts w:ascii="Arial" w:hAnsi="Arial" w:cs="Arial"/>
          <w:szCs w:val="28"/>
        </w:rPr>
        <w:t>EGRESOS 2018</w:t>
      </w:r>
    </w:p>
    <w:p w:rsidR="0017656F" w:rsidRPr="0017656F" w:rsidRDefault="0017656F" w:rsidP="0017656F">
      <w:pPr>
        <w:ind w:left="720"/>
        <w:jc w:val="both"/>
        <w:rPr>
          <w:rFonts w:ascii="Arial" w:hAnsi="Arial" w:cs="Arial"/>
          <w:szCs w:val="28"/>
        </w:rPr>
      </w:pPr>
    </w:p>
    <w:p w:rsidR="0017656F" w:rsidRPr="0017656F" w:rsidRDefault="0017656F" w:rsidP="0017656F">
      <w:pPr>
        <w:numPr>
          <w:ilvl w:val="0"/>
          <w:numId w:val="1"/>
        </w:numPr>
        <w:jc w:val="both"/>
        <w:rPr>
          <w:rFonts w:ascii="Arial" w:hAnsi="Arial" w:cs="Arial"/>
          <w:szCs w:val="28"/>
        </w:rPr>
      </w:pPr>
      <w:r w:rsidRPr="0017656F">
        <w:rPr>
          <w:rFonts w:ascii="Arial" w:hAnsi="Arial" w:cs="Arial"/>
          <w:szCs w:val="28"/>
        </w:rPr>
        <w:t>ASUNTOS GENERALES</w:t>
      </w:r>
    </w:p>
    <w:p w:rsidR="0017656F" w:rsidRPr="0017656F" w:rsidRDefault="0017656F" w:rsidP="0017656F">
      <w:pPr>
        <w:ind w:left="720"/>
        <w:jc w:val="both"/>
        <w:rPr>
          <w:rFonts w:ascii="Arial" w:hAnsi="Arial" w:cs="Arial"/>
          <w:szCs w:val="28"/>
        </w:rPr>
      </w:pPr>
      <w:r w:rsidRPr="0017656F">
        <w:rPr>
          <w:rFonts w:ascii="Arial" w:hAnsi="Arial" w:cs="Arial"/>
          <w:szCs w:val="28"/>
        </w:rPr>
        <w:t xml:space="preserve">1.- Aumento de sueldos a empleados por el 3%. </w:t>
      </w:r>
    </w:p>
    <w:p w:rsidR="0017656F" w:rsidRPr="0017656F" w:rsidRDefault="0017656F" w:rsidP="0017656F">
      <w:pPr>
        <w:ind w:left="720"/>
        <w:jc w:val="both"/>
        <w:rPr>
          <w:rFonts w:ascii="Arial" w:hAnsi="Arial" w:cs="Arial"/>
          <w:szCs w:val="28"/>
        </w:rPr>
      </w:pPr>
    </w:p>
    <w:p w:rsidR="0017656F" w:rsidRPr="0017656F" w:rsidRDefault="0017656F" w:rsidP="0017656F">
      <w:pPr>
        <w:numPr>
          <w:ilvl w:val="0"/>
          <w:numId w:val="1"/>
        </w:numPr>
        <w:jc w:val="both"/>
        <w:rPr>
          <w:rFonts w:ascii="Arial" w:hAnsi="Arial" w:cs="Arial"/>
          <w:szCs w:val="28"/>
        </w:rPr>
      </w:pPr>
      <w:r w:rsidRPr="0017656F">
        <w:rPr>
          <w:rFonts w:ascii="Arial" w:hAnsi="Arial" w:cs="Arial"/>
          <w:szCs w:val="28"/>
        </w:rPr>
        <w:t xml:space="preserve">CLAUSURA Y CIERRE DE SESION </w:t>
      </w: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SE SOMETE A CONSIDERACION EN VOTACION  A FAVOR LA APROBACION DE LA ORDEN DEL DIA, RESULTANDO CON  9  VOTOS A FAVOR Y 0 EN CONTRA.</w:t>
      </w: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A CONTINUACION PROCEDERE A DESAHOGAR EL SIGUIENTE PUNTO DEL ORDEN DEL DIA QUE ES TOMAR LISTA DE ASISTENCIA DEL PATRONATO DEL SISTEMA DIF:</w:t>
      </w: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p>
    <w:p w:rsidR="0017656F" w:rsidRPr="0017656F" w:rsidRDefault="0017656F" w:rsidP="0017656F">
      <w:pPr>
        <w:numPr>
          <w:ilvl w:val="0"/>
          <w:numId w:val="2"/>
        </w:numPr>
        <w:rPr>
          <w:rFonts w:ascii="Arial" w:hAnsi="Arial" w:cs="Arial"/>
          <w:szCs w:val="28"/>
        </w:rPr>
      </w:pPr>
      <w:r w:rsidRPr="0017656F">
        <w:rPr>
          <w:rFonts w:ascii="Arial" w:hAnsi="Arial" w:cs="Arial"/>
          <w:szCs w:val="28"/>
        </w:rPr>
        <w:t>ING. GABRIEL MARQUEZ MARTINEZ. PRESIDENTE MUNICIPAL. (INVITADO ESPECIAL)</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SRA. MARIA DEL PILAR JIMÉNEZ RAMIREZ. PRESIDENTA DEL SISTEMA DIF MUNICIPAL.</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MTRA. NOEMI ALEJANDRA CASTAÑEDA HERNANDEZ. DIRECTORA DEL SISTEMA DIF MUNICIPAL.</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L.A.E. MARCO ANTONIO VELEZ GOMEZ. ENCARGADO DE LA HACIENDA MUNICIPAL.</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 xml:space="preserve">LIC. ANTONIO GARCIA BUSTAMANTE REGIDOR DE EDUCACION </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LIC. JOSE MIGUEL LOZA ALCALA SECRETARIO DEL H. AYUNTAMIENTO.</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SRA. HILDA ADRIANA VAZQUEZ JIMENEZ REGIDOR DE ASISTENCIA SOCIAL.</w:t>
      </w:r>
    </w:p>
    <w:p w:rsidR="0017656F" w:rsidRPr="0017656F" w:rsidRDefault="0017656F" w:rsidP="0017656F">
      <w:pPr>
        <w:numPr>
          <w:ilvl w:val="0"/>
          <w:numId w:val="2"/>
        </w:numPr>
        <w:rPr>
          <w:rFonts w:ascii="Arial" w:hAnsi="Arial" w:cs="Arial"/>
          <w:szCs w:val="28"/>
        </w:rPr>
      </w:pPr>
      <w:r w:rsidRPr="0017656F">
        <w:rPr>
          <w:rFonts w:ascii="Arial" w:hAnsi="Arial" w:cs="Arial"/>
          <w:szCs w:val="28"/>
        </w:rPr>
        <w:t>DR. RODRIGO ALBERTO LANDAETA GUTIERREZ REPRESENTANTE DEL SECTOR SALUD.</w:t>
      </w:r>
    </w:p>
    <w:p w:rsidR="0017656F" w:rsidRPr="0017656F" w:rsidRDefault="0017656F" w:rsidP="0017656F">
      <w:pPr>
        <w:pStyle w:val="Prrafodelista"/>
        <w:numPr>
          <w:ilvl w:val="0"/>
          <w:numId w:val="2"/>
        </w:numPr>
        <w:rPr>
          <w:rFonts w:ascii="Arial" w:hAnsi="Arial" w:cs="Arial"/>
          <w:szCs w:val="28"/>
        </w:rPr>
      </w:pPr>
      <w:r w:rsidRPr="0017656F">
        <w:rPr>
          <w:rFonts w:ascii="Arial" w:hAnsi="Arial" w:cs="Arial"/>
          <w:szCs w:val="28"/>
        </w:rPr>
        <w:t xml:space="preserve">MARTHA CECILIA VAZQUEZ GONZALEZ </w:t>
      </w:r>
    </w:p>
    <w:p w:rsidR="0017656F" w:rsidRPr="0017656F" w:rsidRDefault="0017656F" w:rsidP="0017656F">
      <w:pPr>
        <w:pStyle w:val="Prrafodelista"/>
        <w:rPr>
          <w:rFonts w:ascii="Arial" w:hAnsi="Arial" w:cs="Arial"/>
          <w:szCs w:val="28"/>
        </w:rPr>
      </w:pPr>
      <w:r w:rsidRPr="0017656F">
        <w:rPr>
          <w:rFonts w:ascii="Arial" w:hAnsi="Arial" w:cs="Arial"/>
          <w:szCs w:val="28"/>
        </w:rPr>
        <w:t>REPRESENTANTE DE LAS INSTITUCIONES PRIVADAS DEDICADAS A LA ASISTENCIA SOCIAL.</w:t>
      </w:r>
    </w:p>
    <w:p w:rsidR="0017656F" w:rsidRPr="0017656F" w:rsidRDefault="0017656F" w:rsidP="0017656F">
      <w:pPr>
        <w:ind w:left="360"/>
        <w:rPr>
          <w:rFonts w:ascii="Arial" w:hAnsi="Arial" w:cs="Arial"/>
          <w:szCs w:val="28"/>
        </w:rPr>
      </w:pPr>
      <w:r w:rsidRPr="0017656F">
        <w:rPr>
          <w:rFonts w:ascii="Arial" w:hAnsi="Arial" w:cs="Arial"/>
          <w:szCs w:val="28"/>
        </w:rPr>
        <w:t>10. DR. JOSE MANUEL ROJAS SANCHEZ MEDICO MUNICIPAL.</w:t>
      </w:r>
    </w:p>
    <w:p w:rsidR="0017656F" w:rsidRPr="0017656F" w:rsidRDefault="0017656F" w:rsidP="0017656F">
      <w:pPr>
        <w:ind w:left="360"/>
        <w:rPr>
          <w:rFonts w:ascii="Arial" w:hAnsi="Arial" w:cs="Arial"/>
          <w:szCs w:val="28"/>
        </w:rPr>
      </w:pPr>
      <w:r w:rsidRPr="0017656F">
        <w:rPr>
          <w:rFonts w:ascii="Arial" w:hAnsi="Arial" w:cs="Arial"/>
          <w:szCs w:val="28"/>
        </w:rPr>
        <w:t>11. ROBERTO PADILLA MACIAS REPRESENTANTE DEL SECTOR AGRARIO.</w:t>
      </w:r>
    </w:p>
    <w:p w:rsidR="0017656F" w:rsidRPr="0017656F" w:rsidRDefault="0017656F" w:rsidP="0017656F">
      <w:pPr>
        <w:rPr>
          <w:rFonts w:ascii="Arial" w:hAnsi="Arial" w:cs="Arial"/>
          <w:szCs w:val="28"/>
        </w:rPr>
      </w:pPr>
    </w:p>
    <w:p w:rsidR="0017656F" w:rsidRPr="0017656F" w:rsidRDefault="0017656F" w:rsidP="0017656F">
      <w:pPr>
        <w:rPr>
          <w:rFonts w:ascii="Arial" w:hAnsi="Arial" w:cs="Arial"/>
          <w:szCs w:val="28"/>
        </w:rPr>
      </w:pPr>
    </w:p>
    <w:p w:rsidR="0017656F" w:rsidRDefault="0017656F" w:rsidP="0017656F">
      <w:pPr>
        <w:rPr>
          <w:rFonts w:ascii="Arial" w:hAnsi="Arial" w:cs="Arial"/>
          <w:szCs w:val="28"/>
        </w:rPr>
      </w:pPr>
    </w:p>
    <w:p w:rsidR="0017656F" w:rsidRDefault="0017656F" w:rsidP="0017656F">
      <w:pPr>
        <w:rPr>
          <w:rFonts w:ascii="Arial" w:hAnsi="Arial" w:cs="Arial"/>
          <w:szCs w:val="28"/>
        </w:rPr>
      </w:pPr>
      <w:bookmarkStart w:id="0" w:name="_GoBack"/>
      <w:bookmarkEnd w:id="0"/>
    </w:p>
    <w:p w:rsidR="0017656F" w:rsidRPr="0017656F" w:rsidRDefault="0017656F" w:rsidP="0017656F">
      <w:pPr>
        <w:rPr>
          <w:rFonts w:ascii="Arial" w:hAnsi="Arial" w:cs="Arial"/>
          <w:szCs w:val="28"/>
        </w:rPr>
      </w:pPr>
      <w:r w:rsidRPr="0017656F">
        <w:rPr>
          <w:rFonts w:ascii="Arial" w:hAnsi="Arial" w:cs="Arial"/>
          <w:szCs w:val="28"/>
        </w:rPr>
        <w:t>DANDO CUENTA A LA PRESIDENCIA QUE SE ENCUENTRAN PRESENTES  9  DE LOS LISTADOS, CONTANDO CON LA INASISTENCIA  DE LOS SEÑORES:</w:t>
      </w:r>
    </w:p>
    <w:p w:rsidR="0017656F" w:rsidRPr="0017656F" w:rsidRDefault="0017656F" w:rsidP="0017656F">
      <w:pPr>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 xml:space="preserve">EN VIRTUD DE HABERSE DESAHOGADO LOS PRIMEROS PUNTOS DE LA ORDEN DEL DIA SE DA CONTINUIDAD A DESAHOGAR EL </w:t>
      </w:r>
      <w:r w:rsidRPr="0017656F">
        <w:rPr>
          <w:rFonts w:ascii="Arial" w:hAnsi="Arial" w:cs="Arial"/>
          <w:b/>
          <w:szCs w:val="28"/>
        </w:rPr>
        <w:t>III PUNTO</w:t>
      </w:r>
      <w:r w:rsidRPr="0017656F">
        <w:rPr>
          <w:rFonts w:ascii="Arial" w:hAnsi="Arial" w:cs="Arial"/>
          <w:szCs w:val="28"/>
        </w:rPr>
        <w:t xml:space="preserve"> DEL ORDEN DEL DIA, QUE ES INFORMAR  AL PATRONATO SOBRE EL PRESUPUESTO ANUAL 2018 DEL SISTEMA DIF. Y SU APROBACION. </w:t>
      </w:r>
    </w:p>
    <w:p w:rsidR="0017656F" w:rsidRPr="0017656F" w:rsidRDefault="0017656F" w:rsidP="0017656F">
      <w:pPr>
        <w:rPr>
          <w:rFonts w:ascii="Arial" w:hAnsi="Arial" w:cs="Arial"/>
          <w:szCs w:val="28"/>
        </w:rPr>
      </w:pPr>
    </w:p>
    <w:p w:rsidR="0017656F" w:rsidRPr="0017656F" w:rsidRDefault="0017656F" w:rsidP="0017656F">
      <w:pPr>
        <w:pStyle w:val="Prrafodelista"/>
        <w:numPr>
          <w:ilvl w:val="0"/>
          <w:numId w:val="3"/>
        </w:numPr>
        <w:jc w:val="both"/>
        <w:rPr>
          <w:rFonts w:ascii="Arial" w:hAnsi="Arial" w:cs="Arial"/>
          <w:szCs w:val="28"/>
        </w:rPr>
      </w:pPr>
      <w:r w:rsidRPr="0017656F">
        <w:rPr>
          <w:rFonts w:ascii="Arial" w:hAnsi="Arial" w:cs="Arial"/>
          <w:szCs w:val="28"/>
        </w:rPr>
        <w:t xml:space="preserve">ANEXO EN ÚLTIMAS HOJAS </w:t>
      </w:r>
    </w:p>
    <w:p w:rsidR="0017656F" w:rsidRPr="0017656F" w:rsidRDefault="0017656F" w:rsidP="0017656F">
      <w:pPr>
        <w:ind w:left="540"/>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SE SOMETE A  CONSIDERACION DEL PATRONATO LA APROBACION DEL PRESUPUESTO ANUAL 2018 EN VOTACION  A FAVOR  ARROJANDO 9 VOTOS Y 0 EN CONTRA.</w:t>
      </w: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 xml:space="preserve">CONTINUANDO CON EL SIGUIENTE PUNTO DE LA ORDEN DEL DIA QUE CORRESPONDE AL </w:t>
      </w:r>
      <w:r w:rsidRPr="0017656F">
        <w:rPr>
          <w:rFonts w:ascii="Arial" w:hAnsi="Arial" w:cs="Arial"/>
          <w:b/>
          <w:szCs w:val="28"/>
        </w:rPr>
        <w:t>IV</w:t>
      </w:r>
      <w:r w:rsidRPr="0017656F">
        <w:rPr>
          <w:rFonts w:ascii="Arial" w:hAnsi="Arial" w:cs="Arial"/>
          <w:szCs w:val="28"/>
        </w:rPr>
        <w:t xml:space="preserve"> QUE SON LOS  ASUNTOS GENERALES </w:t>
      </w:r>
    </w:p>
    <w:p w:rsidR="0017656F" w:rsidRPr="0017656F" w:rsidRDefault="0017656F" w:rsidP="0017656F">
      <w:pPr>
        <w:jc w:val="both"/>
        <w:rPr>
          <w:rFonts w:ascii="Arial" w:hAnsi="Arial" w:cs="Arial"/>
          <w:szCs w:val="28"/>
        </w:rPr>
      </w:pPr>
      <w:r w:rsidRPr="0017656F">
        <w:rPr>
          <w:rFonts w:ascii="Arial" w:hAnsi="Arial" w:cs="Arial"/>
          <w:szCs w:val="28"/>
        </w:rPr>
        <w:t>1.-AUMENTO DE SUELDOS A EMPLEADOS POR EL 3%.</w:t>
      </w: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 xml:space="preserve">SE SOMETE A CONSIDERACION DEL PATRONATO LA APROBACION DEL AUMENTO DE SUELDOS DEL 3% EN VOTACION </w:t>
      </w:r>
    </w:p>
    <w:p w:rsidR="0017656F" w:rsidRPr="0017656F" w:rsidRDefault="0017656F" w:rsidP="0017656F">
      <w:pPr>
        <w:jc w:val="both"/>
        <w:rPr>
          <w:rFonts w:ascii="Arial" w:hAnsi="Arial" w:cs="Arial"/>
          <w:szCs w:val="28"/>
        </w:rPr>
      </w:pPr>
      <w:r w:rsidRPr="0017656F">
        <w:rPr>
          <w:rFonts w:ascii="Arial" w:hAnsi="Arial" w:cs="Arial"/>
          <w:szCs w:val="28"/>
        </w:rPr>
        <w:t xml:space="preserve">A FAVOR ARROJANDO 9 VOTOS Y 0 EN CONTRA. </w:t>
      </w:r>
    </w:p>
    <w:p w:rsidR="0017656F" w:rsidRPr="0017656F" w:rsidRDefault="0017656F" w:rsidP="0017656F">
      <w:pPr>
        <w:jc w:val="both"/>
        <w:rPr>
          <w:rFonts w:ascii="Arial" w:hAnsi="Arial" w:cs="Arial"/>
          <w:szCs w:val="28"/>
        </w:rPr>
      </w:pPr>
    </w:p>
    <w:p w:rsidR="0017656F" w:rsidRPr="0017656F" w:rsidRDefault="0017656F" w:rsidP="0017656F">
      <w:pPr>
        <w:jc w:val="both"/>
        <w:rPr>
          <w:rFonts w:ascii="Arial" w:hAnsi="Arial" w:cs="Arial"/>
          <w:szCs w:val="28"/>
        </w:rPr>
      </w:pPr>
      <w:r w:rsidRPr="0017656F">
        <w:rPr>
          <w:rFonts w:ascii="Arial" w:hAnsi="Arial" w:cs="Arial"/>
          <w:szCs w:val="28"/>
        </w:rPr>
        <w:t>NO HABIENDO  MAS ASUNTOS QUE TRATAR LA PRESIDENTA DEL PATRONATO DECLARA CLAUSURADA LA PRESENTE SESION EXTRAORDINARIA SIENDO LAS 12:45 HORAS DEL DIA EN SE ACTUA, LEVANTANDOSE EL ACTA CORRESPONDIENTE FIRMANDO PARA CONSTANCIA LOS QUE EN ELLA INTERVINIERON Y QUISIERON HACERLO. DOY FE. LA SECRETARIA EJECUTIVA Y DIRECTORA DEL SISTEMA PARA EL DESARROLLO INTEGRAL DE LA FAMILIA. MTRA. NOEMI ALEJANDRA CASTAÑEDA HERNANDEZ.</w:t>
      </w:r>
    </w:p>
    <w:p w:rsidR="0017656F" w:rsidRPr="0017656F" w:rsidRDefault="0017656F" w:rsidP="0017656F">
      <w:pPr>
        <w:rPr>
          <w:sz w:val="22"/>
        </w:rPr>
      </w:pPr>
    </w:p>
    <w:p w:rsidR="00F039C4" w:rsidRDefault="00F039C4">
      <w:pPr>
        <w:rPr>
          <w:sz w:val="22"/>
        </w:rPr>
      </w:pPr>
    </w:p>
    <w:p w:rsidR="0017656F" w:rsidRDefault="0017656F" w:rsidP="000423BA">
      <w:pPr>
        <w:jc w:val="center"/>
        <w:rPr>
          <w:sz w:val="22"/>
        </w:rPr>
      </w:pPr>
    </w:p>
    <w:p w:rsidR="000423BA" w:rsidRDefault="0017656F" w:rsidP="000423BA">
      <w:pPr>
        <w:jc w:val="center"/>
        <w:rPr>
          <w:sz w:val="22"/>
        </w:rPr>
      </w:pPr>
      <w:r w:rsidRPr="000423BA">
        <w:rPr>
          <w:b/>
          <w:sz w:val="22"/>
        </w:rPr>
        <w:t>SISTEMA PARA EL DESARROLLO INTEGRAL DE LA FAMILIA DEL MUNICIPIO DE SAN MIGUEL EL ALTO, JALISCO</w:t>
      </w:r>
    </w:p>
    <w:p w:rsidR="0017656F" w:rsidRDefault="0017656F" w:rsidP="000423BA">
      <w:pPr>
        <w:jc w:val="center"/>
        <w:rPr>
          <w:sz w:val="22"/>
        </w:rPr>
      </w:pPr>
      <w:r>
        <w:rPr>
          <w:sz w:val="22"/>
        </w:rPr>
        <w:t xml:space="preserve"> A 22 DE DICIEMBRE DEL 2017.</w:t>
      </w:r>
    </w:p>
    <w:p w:rsidR="0017656F" w:rsidRDefault="0017656F" w:rsidP="000423BA">
      <w:pPr>
        <w:jc w:val="center"/>
        <w:rPr>
          <w:sz w:val="22"/>
        </w:rPr>
      </w:pPr>
    </w:p>
    <w:p w:rsidR="000423BA" w:rsidRDefault="000423BA" w:rsidP="000423BA">
      <w:pPr>
        <w:jc w:val="center"/>
        <w:rPr>
          <w:sz w:val="22"/>
        </w:rPr>
      </w:pPr>
    </w:p>
    <w:p w:rsidR="000423BA" w:rsidRDefault="000423BA" w:rsidP="000423BA">
      <w:pPr>
        <w:jc w:val="center"/>
        <w:rPr>
          <w:sz w:val="22"/>
        </w:rPr>
      </w:pPr>
    </w:p>
    <w:p w:rsidR="0017656F" w:rsidRPr="000423BA" w:rsidRDefault="0017656F" w:rsidP="000423BA">
      <w:pPr>
        <w:jc w:val="center"/>
        <w:rPr>
          <w:b/>
          <w:sz w:val="22"/>
        </w:rPr>
      </w:pPr>
      <w:r w:rsidRPr="000423BA">
        <w:rPr>
          <w:b/>
          <w:sz w:val="22"/>
        </w:rPr>
        <w:t>ATENTAMENTE</w:t>
      </w:r>
    </w:p>
    <w:p w:rsidR="0017656F" w:rsidRPr="000423BA" w:rsidRDefault="0017656F" w:rsidP="000423BA">
      <w:pPr>
        <w:jc w:val="center"/>
        <w:rPr>
          <w:b/>
          <w:sz w:val="22"/>
        </w:rPr>
      </w:pPr>
      <w:r w:rsidRPr="000423BA">
        <w:rPr>
          <w:b/>
          <w:sz w:val="22"/>
        </w:rPr>
        <w:t>MTRA. NOEMI ALEJANDRA CASTAÑEDA HERNANDEZ</w:t>
      </w:r>
    </w:p>
    <w:p w:rsidR="0017656F" w:rsidRPr="000423BA" w:rsidRDefault="0017656F" w:rsidP="000423BA">
      <w:pPr>
        <w:jc w:val="center"/>
        <w:rPr>
          <w:b/>
          <w:sz w:val="22"/>
        </w:rPr>
      </w:pPr>
      <w:r w:rsidRPr="000423BA">
        <w:rPr>
          <w:b/>
          <w:sz w:val="22"/>
        </w:rPr>
        <w:t xml:space="preserve">DIRECTORA </w:t>
      </w:r>
      <w:r w:rsidR="000423BA" w:rsidRPr="000423BA">
        <w:rPr>
          <w:b/>
          <w:sz w:val="22"/>
        </w:rPr>
        <w:t xml:space="preserve">GENERAL </w:t>
      </w:r>
      <w:r w:rsidRPr="000423BA">
        <w:rPr>
          <w:b/>
          <w:sz w:val="22"/>
        </w:rPr>
        <w:t xml:space="preserve">DEL SISTEMA DIF </w:t>
      </w:r>
      <w:r w:rsidR="000423BA" w:rsidRPr="000423BA">
        <w:rPr>
          <w:b/>
          <w:sz w:val="22"/>
        </w:rPr>
        <w:t>Y SECRETARIO EJECUTIVO</w:t>
      </w:r>
    </w:p>
    <w:p w:rsidR="0017656F" w:rsidRDefault="0017656F"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p w:rsidR="000423BA" w:rsidRDefault="000423BA" w:rsidP="000423BA">
      <w:pPr>
        <w:jc w:val="center"/>
        <w:rPr>
          <w:b/>
          <w:sz w:val="22"/>
        </w:rPr>
      </w:pPr>
    </w:p>
    <w:sectPr w:rsidR="000423BA" w:rsidSect="00BD50F9">
      <w:headerReference w:type="default" r:id="rId8"/>
      <w:pgSz w:w="12240" w:h="20160" w:code="5"/>
      <w:pgMar w:top="1418" w:right="567"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58" w:rsidRDefault="00734658" w:rsidP="0017656F">
      <w:r>
        <w:separator/>
      </w:r>
    </w:p>
  </w:endnote>
  <w:endnote w:type="continuationSeparator" w:id="0">
    <w:p w:rsidR="00734658" w:rsidRDefault="00734658" w:rsidP="0017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58" w:rsidRDefault="00734658" w:rsidP="0017656F">
      <w:r>
        <w:separator/>
      </w:r>
    </w:p>
  </w:footnote>
  <w:footnote w:type="continuationSeparator" w:id="0">
    <w:p w:rsidR="00734658" w:rsidRDefault="00734658" w:rsidP="0017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BA" w:rsidRDefault="000423BA">
    <w:pPr>
      <w:pStyle w:val="Encabezado"/>
    </w:pPr>
  </w:p>
  <w:p w:rsidR="000423BA" w:rsidRDefault="000423BA">
    <w:pPr>
      <w:pStyle w:val="Encabezado"/>
    </w:pPr>
  </w:p>
  <w:p w:rsidR="000423BA" w:rsidRPr="000423BA" w:rsidRDefault="000423BA">
    <w:pPr>
      <w:pStyle w:val="Encabezado"/>
      <w:rPr>
        <w:b/>
      </w:rPr>
    </w:pPr>
  </w:p>
  <w:p w:rsidR="00BD50F9" w:rsidRDefault="000423BA" w:rsidP="000423BA">
    <w:pPr>
      <w:pStyle w:val="Encabezado"/>
      <w:jc w:val="center"/>
      <w:rPr>
        <w:b/>
      </w:rPr>
    </w:pPr>
    <w:r>
      <w:rPr>
        <w:b/>
      </w:rPr>
      <w:t xml:space="preserve">                                                              </w:t>
    </w:r>
  </w:p>
  <w:p w:rsidR="00BD50F9" w:rsidRDefault="00BD50F9" w:rsidP="000423BA">
    <w:pPr>
      <w:pStyle w:val="Encabezado"/>
      <w:jc w:val="center"/>
      <w:rPr>
        <w:b/>
      </w:rPr>
    </w:pPr>
  </w:p>
  <w:p w:rsidR="00BD50F9" w:rsidRDefault="00BD50F9" w:rsidP="000423BA">
    <w:pPr>
      <w:pStyle w:val="Encabezado"/>
      <w:jc w:val="center"/>
      <w:rPr>
        <w:b/>
      </w:rPr>
    </w:pPr>
  </w:p>
  <w:p w:rsidR="000423BA" w:rsidRPr="000423BA" w:rsidRDefault="00BD50F9" w:rsidP="000423BA">
    <w:pPr>
      <w:pStyle w:val="Encabezado"/>
      <w:jc w:val="center"/>
      <w:rPr>
        <w:b/>
      </w:rPr>
    </w:pPr>
    <w:r>
      <w:rPr>
        <w:b/>
      </w:rPr>
      <w:t xml:space="preserve">                                             </w:t>
    </w:r>
    <w:r w:rsidR="000423BA">
      <w:rPr>
        <w:b/>
      </w:rPr>
      <w:t xml:space="preserve">   </w:t>
    </w:r>
    <w:r w:rsidR="000423BA" w:rsidRPr="000423BA">
      <w:rPr>
        <w:b/>
      </w:rPr>
      <w:t>3 EXTRAORDINARIA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5A51"/>
    <w:multiLevelType w:val="hybridMultilevel"/>
    <w:tmpl w:val="333C1422"/>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
    <w:nsid w:val="2969612D"/>
    <w:multiLevelType w:val="hybridMultilevel"/>
    <w:tmpl w:val="955C86A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D886552"/>
    <w:multiLevelType w:val="hybridMultilevel"/>
    <w:tmpl w:val="8C529904"/>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6F"/>
    <w:rsid w:val="000423BA"/>
    <w:rsid w:val="0017656F"/>
    <w:rsid w:val="00734658"/>
    <w:rsid w:val="00853477"/>
    <w:rsid w:val="00BD50F9"/>
    <w:rsid w:val="00F03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211C7-EA21-4B47-A571-5815C7C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56F"/>
    <w:pPr>
      <w:ind w:left="720"/>
      <w:contextualSpacing/>
    </w:pPr>
  </w:style>
  <w:style w:type="paragraph" w:styleId="Encabezado">
    <w:name w:val="header"/>
    <w:basedOn w:val="Normal"/>
    <w:link w:val="EncabezadoCar"/>
    <w:uiPriority w:val="99"/>
    <w:unhideWhenUsed/>
    <w:rsid w:val="0017656F"/>
    <w:pPr>
      <w:tabs>
        <w:tab w:val="center" w:pos="4419"/>
        <w:tab w:val="right" w:pos="8838"/>
      </w:tabs>
    </w:pPr>
  </w:style>
  <w:style w:type="character" w:customStyle="1" w:styleId="EncabezadoCar">
    <w:name w:val="Encabezado Car"/>
    <w:basedOn w:val="Fuentedeprrafopredeter"/>
    <w:link w:val="Encabezado"/>
    <w:uiPriority w:val="99"/>
    <w:rsid w:val="001765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7656F"/>
    <w:pPr>
      <w:tabs>
        <w:tab w:val="center" w:pos="4419"/>
        <w:tab w:val="right" w:pos="8838"/>
      </w:tabs>
    </w:pPr>
  </w:style>
  <w:style w:type="character" w:customStyle="1" w:styleId="PiedepginaCar">
    <w:name w:val="Pie de página Car"/>
    <w:basedOn w:val="Fuentedeprrafopredeter"/>
    <w:link w:val="Piedepgina"/>
    <w:uiPriority w:val="99"/>
    <w:rsid w:val="0017656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D50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0F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91153">
      <w:bodyDiv w:val="1"/>
      <w:marLeft w:val="0"/>
      <w:marRight w:val="0"/>
      <w:marTop w:val="0"/>
      <w:marBottom w:val="0"/>
      <w:divBdr>
        <w:top w:val="none" w:sz="0" w:space="0" w:color="auto"/>
        <w:left w:val="none" w:sz="0" w:space="0" w:color="auto"/>
        <w:bottom w:val="none" w:sz="0" w:space="0" w:color="auto"/>
        <w:right w:val="none" w:sz="0" w:space="0" w:color="auto"/>
      </w:divBdr>
    </w:div>
    <w:div w:id="18181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9E1A-3589-4A52-9A09-D904E870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481</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3</cp:revision>
  <cp:lastPrinted>2017-12-20T14:37:00Z</cp:lastPrinted>
  <dcterms:created xsi:type="dcterms:W3CDTF">2017-12-19T18:53:00Z</dcterms:created>
  <dcterms:modified xsi:type="dcterms:W3CDTF">2017-12-20T14:37:00Z</dcterms:modified>
</cp:coreProperties>
</file>