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DBFD2" w14:textId="72E5D865" w:rsidR="00CE510E" w:rsidRPr="00CE510E" w:rsidRDefault="00CE510E" w:rsidP="00CE510E">
      <w:pPr>
        <w:spacing w:after="0" w:line="240" w:lineRule="auto"/>
        <w:ind w:right="62" w:firstLine="709"/>
        <w:contextualSpacing/>
        <w:jc w:val="both"/>
        <w:rPr>
          <w:rFonts w:ascii="Arial" w:hAnsi="Arial" w:cs="Arial"/>
        </w:rPr>
      </w:pPr>
      <w:bookmarkStart w:id="0" w:name="_Hlk190093395"/>
      <w:r w:rsidRPr="00CE510E">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de Adquisiciones del Gobierno Municipal, en coordinación con la Jefatura de Proveeduría del Municipio y la </w:t>
      </w:r>
      <w:r w:rsidRPr="00CE510E">
        <w:rPr>
          <w:rFonts w:ascii="Arial" w:hAnsi="Arial" w:cs="Arial"/>
          <w:noProof/>
        </w:rPr>
        <w:t>JEFATURA DE ALUMBRADO PÚBLICO ADSCRITA A LA DIRECCIÓN DE SERVICIOS PÚBLICOS</w:t>
      </w:r>
      <w:r w:rsidRPr="00CE510E">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CE510E">
        <w:rPr>
          <w:rFonts w:ascii="Arial" w:hAnsi="Arial" w:cs="Arial"/>
        </w:rPr>
        <w:t xml:space="preserve">Nacional </w:t>
      </w:r>
      <w:r w:rsidRPr="00CE510E">
        <w:rPr>
          <w:rFonts w:ascii="Arial" w:hAnsi="Arial" w:cs="Arial"/>
          <w:b/>
          <w:bCs/>
          <w:noProof/>
        </w:rPr>
        <w:t>ADQ/LPN/131/24-27/2026</w:t>
      </w:r>
      <w:r w:rsidRPr="00CE510E">
        <w:rPr>
          <w:rFonts w:ascii="Arial" w:hAnsi="Arial" w:cs="Arial"/>
          <w:b/>
          <w:bCs/>
        </w:rPr>
        <w:t>,</w:t>
      </w:r>
      <w:r w:rsidRPr="00CE510E">
        <w:rPr>
          <w:rFonts w:ascii="Arial" w:hAnsi="Arial" w:cs="Arial"/>
        </w:rPr>
        <w:t xml:space="preserve"> denominada </w:t>
      </w:r>
      <w:r w:rsidR="006F0FEA" w:rsidRPr="006F0FEA">
        <w:rPr>
          <w:rFonts w:ascii="Arial" w:hAnsi="Arial" w:cs="Arial"/>
          <w:b/>
          <w:bCs/>
          <w:noProof/>
        </w:rPr>
        <w:t>“ADQUISICIÓN DE 43 LUMINARIAS LED DE ENTRE 55 Y 70 WATTS, 43 FOTOCELDAS Y 2 CAJAS DE CABLE DÚPLEX CALIBRE 2X14 AWG DE 100 METROS, PARA SUSTITUCIÓN DE LUMINARIAS DE TECNOLOGÍA DE ADITIVOS METÁLICOS EN CALLES DEL FRACCIONAMIENTO LAS FUENTES, PRIMERA ETAPA, DEL MUNICIPIO DE SAN MIGUEL EL ALTO, JALISCO”</w:t>
      </w:r>
      <w:r w:rsidRPr="00CE510E">
        <w:rPr>
          <w:rFonts w:ascii="Arial" w:hAnsi="Arial" w:cs="Arial"/>
          <w:b/>
          <w:bCs/>
        </w:rPr>
        <w:t xml:space="preserve">, </w:t>
      </w:r>
      <w:r w:rsidRPr="00CE510E">
        <w:rPr>
          <w:rFonts w:ascii="Arial" w:hAnsi="Arial" w:cs="Arial"/>
        </w:rPr>
        <w:t xml:space="preserve">a beneficio de la </w:t>
      </w:r>
      <w:r w:rsidRPr="00CE510E">
        <w:rPr>
          <w:rFonts w:ascii="Arial" w:hAnsi="Arial" w:cs="Arial"/>
          <w:noProof/>
        </w:rPr>
        <w:t>JEFATURA DE ALUMBRADO PÚBLICO ADSCRITA A LA DIRECCIÓN DE SERVICIOS PÚBLICOS</w:t>
      </w:r>
      <w:r w:rsidRPr="00CE510E">
        <w:rPr>
          <w:rFonts w:ascii="Arial" w:hAnsi="Arial" w:cs="Arial"/>
        </w:rPr>
        <w:t xml:space="preserve"> del GOBIERNO MUNICIPAL DE SAN MIGUEL EL ALTO, JALISCO</w:t>
      </w:r>
      <w:bookmarkEnd w:id="1"/>
      <w:r w:rsidRPr="00CE510E">
        <w:rPr>
          <w:rFonts w:ascii="Arial" w:hAnsi="Arial" w:cs="Arial"/>
          <w:b/>
          <w:bCs/>
        </w:rPr>
        <w:t xml:space="preserve"> </w:t>
      </w:r>
      <w:r w:rsidRPr="00CE510E">
        <w:rPr>
          <w:rFonts w:ascii="Arial" w:hAnsi="Arial" w:cs="Arial"/>
        </w:rPr>
        <w:t>y que se llevará a cabo mediante el ejercicio de recursos del programa Fondo de Aportaciones para el Fortalecimiento de los Municipios y de las Demarcaciones Territoriales del Distrito Federal (FORTAMUN), al tenor de las siguientes:</w:t>
      </w:r>
    </w:p>
    <w:p w14:paraId="3594D041" w14:textId="77777777" w:rsidR="00CE510E" w:rsidRPr="00CE510E" w:rsidRDefault="00CE510E" w:rsidP="00CE510E">
      <w:pPr>
        <w:spacing w:after="0" w:line="240" w:lineRule="auto"/>
        <w:ind w:right="62" w:firstLine="709"/>
        <w:contextualSpacing/>
        <w:jc w:val="both"/>
        <w:rPr>
          <w:rFonts w:ascii="Arial" w:hAnsi="Arial" w:cs="Arial"/>
        </w:rPr>
      </w:pPr>
    </w:p>
    <w:p w14:paraId="290615D9" w14:textId="77777777" w:rsidR="00CE510E" w:rsidRPr="00CE510E" w:rsidRDefault="00CE510E" w:rsidP="00CE510E">
      <w:pPr>
        <w:spacing w:after="148" w:line="240" w:lineRule="auto"/>
        <w:contextualSpacing/>
        <w:jc w:val="center"/>
        <w:rPr>
          <w:rFonts w:ascii="Arial" w:hAnsi="Arial" w:cs="Arial"/>
          <w:b/>
          <w:bCs/>
        </w:rPr>
      </w:pPr>
      <w:r w:rsidRPr="00CE510E">
        <w:rPr>
          <w:rFonts w:ascii="Arial" w:hAnsi="Arial" w:cs="Arial"/>
          <w:b/>
          <w:bCs/>
        </w:rPr>
        <w:t>B A S E S:</w:t>
      </w:r>
    </w:p>
    <w:p w14:paraId="6980DD34" w14:textId="77777777" w:rsidR="00CE510E" w:rsidRPr="00CE510E" w:rsidRDefault="00CE510E" w:rsidP="00CE510E">
      <w:pPr>
        <w:spacing w:after="148" w:line="240" w:lineRule="auto"/>
        <w:contextualSpacing/>
        <w:jc w:val="center"/>
        <w:rPr>
          <w:rFonts w:ascii="Arial" w:hAnsi="Arial" w:cs="Arial"/>
          <w:b/>
          <w:bCs/>
        </w:rPr>
      </w:pPr>
      <w:r w:rsidRPr="00CE510E">
        <w:rPr>
          <w:rFonts w:ascii="Arial" w:hAnsi="Arial" w:cs="Arial"/>
          <w:b/>
          <w:bCs/>
        </w:rPr>
        <w:t>ANTECEDENTES</w:t>
      </w:r>
    </w:p>
    <w:p w14:paraId="0FB2F6A6" w14:textId="77777777" w:rsidR="00CE510E" w:rsidRPr="00CE510E" w:rsidRDefault="00CE510E" w:rsidP="00CE510E">
      <w:pPr>
        <w:spacing w:after="187" w:line="240" w:lineRule="auto"/>
        <w:ind w:right="62"/>
        <w:contextualSpacing/>
        <w:jc w:val="center"/>
        <w:rPr>
          <w:rFonts w:ascii="Arial" w:hAnsi="Arial" w:cs="Arial"/>
          <w:b/>
          <w:bCs/>
        </w:rPr>
      </w:pPr>
    </w:p>
    <w:p w14:paraId="5FAD0137" w14:textId="268405C5" w:rsidR="00CE510E" w:rsidRPr="00CE510E" w:rsidRDefault="00CE510E" w:rsidP="00CE510E">
      <w:pPr>
        <w:spacing w:after="187" w:line="240" w:lineRule="auto"/>
        <w:ind w:right="62" w:firstLine="709"/>
        <w:contextualSpacing/>
        <w:jc w:val="both"/>
        <w:rPr>
          <w:rFonts w:ascii="Arial" w:hAnsi="Arial" w:cs="Arial"/>
        </w:rPr>
      </w:pPr>
      <w:r w:rsidRPr="00CE510E">
        <w:rPr>
          <w:rFonts w:ascii="Arial" w:hAnsi="Arial" w:cs="Arial"/>
          <w:b/>
          <w:bCs/>
        </w:rPr>
        <w:t xml:space="preserve">PRIMERO. </w:t>
      </w:r>
      <w:r w:rsidRPr="00CE510E">
        <w:rPr>
          <w:rFonts w:ascii="Arial" w:hAnsi="Arial" w:cs="Arial"/>
        </w:rPr>
        <w:t xml:space="preserve">Mediante iniciativa de acuerdo económico presentada por la Comisión Edilicia de Alumbrado Público, misma que fue aprobada por unanimidad del pleno del H. Ayuntamiento Constitucional del Municipio de San Miguel el Alto, Jalisco, donde se autorizó el techo financiero mediante acuerdo </w:t>
      </w:r>
      <w:r w:rsidRPr="00CE510E">
        <w:rPr>
          <w:rFonts w:ascii="Arial" w:hAnsi="Arial" w:cs="Arial"/>
          <w:b/>
          <w:bCs/>
          <w:noProof/>
        </w:rPr>
        <w:t>382/A82</w:t>
      </w:r>
      <w:r w:rsidR="00F30240">
        <w:rPr>
          <w:rFonts w:ascii="Arial" w:hAnsi="Arial" w:cs="Arial"/>
          <w:b/>
          <w:bCs/>
          <w:noProof/>
        </w:rPr>
        <w:t>/</w:t>
      </w:r>
      <w:r w:rsidRPr="00CE510E">
        <w:rPr>
          <w:rFonts w:ascii="Arial" w:hAnsi="Arial" w:cs="Arial"/>
          <w:b/>
          <w:bCs/>
          <w:noProof/>
        </w:rPr>
        <w:t>2024-2027</w:t>
      </w:r>
      <w:r w:rsidRPr="00CE510E">
        <w:rPr>
          <w:rFonts w:ascii="Arial" w:hAnsi="Arial" w:cs="Arial"/>
        </w:rPr>
        <w:t xml:space="preserve">, para la </w:t>
      </w:r>
      <w:r w:rsidR="006F0FEA" w:rsidRPr="006F0FEA">
        <w:rPr>
          <w:rFonts w:ascii="Arial" w:hAnsi="Arial" w:cs="Arial"/>
          <w:b/>
          <w:bCs/>
          <w:noProof/>
        </w:rPr>
        <w:t>“ADQUISICIÓN DE 43 LUMINARIAS LED DE ENTRE 55 Y 70 WATTS, 43 FOTOCELDAS Y 2 CAJAS DE CABLE DÚPLEX CALIBRE 2X14 AWG DE 100 METROS, PARA SUSTITUCIÓN DE LUMINARIAS DE TECNOLOGÍA DE ADITIVOS METÁLICOS EN CALLES DEL FRACCIONAMIENTO LAS FUENTES, PRIMERA ETAPA, DEL MUNICIPIO DE SAN MIGUEL EL ALTO, JALISCO”</w:t>
      </w:r>
      <w:r w:rsidRPr="00CE510E">
        <w:rPr>
          <w:rFonts w:ascii="Arial" w:hAnsi="Arial" w:cs="Arial"/>
        </w:rPr>
        <w:t xml:space="preserve">, a beneficio de la </w:t>
      </w:r>
      <w:r w:rsidRPr="00CE510E">
        <w:rPr>
          <w:rFonts w:ascii="Arial" w:hAnsi="Arial" w:cs="Arial"/>
          <w:noProof/>
        </w:rPr>
        <w:t>JEFATURA DE ALUMBRADO PÚBLICO ADSCRITA A LA DIRECCIÓN DE SERVICIOS PÚBLICOS</w:t>
      </w:r>
      <w:r w:rsidRPr="00CE510E">
        <w:rPr>
          <w:rFonts w:ascii="Arial" w:hAnsi="Arial" w:cs="Arial"/>
        </w:rPr>
        <w:t xml:space="preserve"> del GOBIERNO MUNICIPAL DE SAN MIGUEL EL ALTO, JALISCO.</w:t>
      </w:r>
    </w:p>
    <w:p w14:paraId="0B147CB1" w14:textId="77777777" w:rsidR="00CE510E" w:rsidRPr="00CE510E" w:rsidRDefault="00CE510E" w:rsidP="00CE510E">
      <w:pPr>
        <w:spacing w:after="187" w:line="240" w:lineRule="auto"/>
        <w:ind w:right="62" w:firstLine="709"/>
        <w:contextualSpacing/>
        <w:jc w:val="both"/>
        <w:rPr>
          <w:rFonts w:ascii="Arial" w:hAnsi="Arial" w:cs="Arial"/>
          <w:b/>
          <w:bCs/>
        </w:rPr>
      </w:pPr>
    </w:p>
    <w:p w14:paraId="2C004062" w14:textId="39F5BD3A" w:rsidR="00CE510E" w:rsidRPr="00CE510E" w:rsidRDefault="00CE510E" w:rsidP="00CE510E">
      <w:pPr>
        <w:spacing w:after="93" w:line="240" w:lineRule="auto"/>
        <w:ind w:left="10" w:right="86" w:firstLine="709"/>
        <w:contextualSpacing/>
        <w:jc w:val="both"/>
        <w:rPr>
          <w:rFonts w:ascii="Arial" w:hAnsi="Arial" w:cs="Arial"/>
          <w:bCs/>
        </w:rPr>
      </w:pPr>
      <w:r w:rsidRPr="00CE510E">
        <w:rPr>
          <w:rFonts w:ascii="Arial" w:hAnsi="Arial" w:cs="Arial"/>
          <w:b/>
          <w:bCs/>
        </w:rPr>
        <w:t xml:space="preserve">SEGUNDO. </w:t>
      </w:r>
      <w:r w:rsidRPr="00CE510E">
        <w:rPr>
          <w:rFonts w:ascii="Arial" w:hAnsi="Arial" w:cs="Arial"/>
          <w:bCs/>
        </w:rPr>
        <w:t xml:space="preserve">La finalidad de las presentes bases, además de regular el procedimiento de licitación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w:t>
      </w:r>
      <w:r w:rsidR="001A75F4">
        <w:rPr>
          <w:rFonts w:ascii="Arial" w:hAnsi="Arial" w:cs="Arial"/>
          <w:bCs/>
        </w:rPr>
        <w:t>1</w:t>
      </w:r>
      <w:r w:rsidRPr="00CE510E">
        <w:rPr>
          <w:rFonts w:ascii="Arial" w:hAnsi="Arial" w:cs="Arial"/>
          <w:bCs/>
        </w:rPr>
        <w:t xml:space="preserve"> </w:t>
      </w:r>
      <w:r w:rsidR="00B85BB3">
        <w:rPr>
          <w:rFonts w:ascii="Arial" w:hAnsi="Arial" w:cs="Arial"/>
          <w:bCs/>
        </w:rPr>
        <w:t>numeral</w:t>
      </w:r>
      <w:r w:rsidRPr="00CE510E">
        <w:rPr>
          <w:rFonts w:ascii="Arial" w:hAnsi="Arial" w:cs="Arial"/>
          <w:bCs/>
        </w:rPr>
        <w:t xml:space="preserve"> 4 de la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w:t>
      </w:r>
      <w:r w:rsidRPr="00CE510E">
        <w:rPr>
          <w:rFonts w:ascii="Arial" w:hAnsi="Arial" w:cs="Arial"/>
          <w:b/>
          <w:bCs/>
        </w:rPr>
        <w:t>adquisición de bienes y contratación de servicios</w:t>
      </w:r>
      <w:r w:rsidRPr="00CE510E">
        <w:rPr>
          <w:rFonts w:ascii="Arial" w:hAnsi="Arial" w:cs="Arial"/>
          <w:bCs/>
        </w:rPr>
        <w:t xml:space="preserve"> que obtiene para su funcionamiento.</w:t>
      </w:r>
    </w:p>
    <w:p w14:paraId="20B2BE47" w14:textId="77777777" w:rsidR="00CE510E" w:rsidRPr="00CE510E" w:rsidRDefault="00CE510E" w:rsidP="00CE510E">
      <w:pPr>
        <w:spacing w:after="93" w:line="240" w:lineRule="auto"/>
        <w:ind w:left="10" w:right="86" w:firstLine="709"/>
        <w:contextualSpacing/>
        <w:jc w:val="both"/>
        <w:rPr>
          <w:rFonts w:ascii="Arial" w:hAnsi="Arial" w:cs="Arial"/>
          <w:b/>
          <w:bCs/>
        </w:rPr>
      </w:pPr>
    </w:p>
    <w:p w14:paraId="043A78FF" w14:textId="77777777" w:rsidR="00CE510E" w:rsidRPr="00CE510E" w:rsidRDefault="00CE510E" w:rsidP="00CE510E">
      <w:pPr>
        <w:spacing w:after="93" w:line="240" w:lineRule="auto"/>
        <w:ind w:left="10" w:right="86" w:firstLine="709"/>
        <w:contextualSpacing/>
        <w:jc w:val="both"/>
        <w:rPr>
          <w:rFonts w:ascii="Arial" w:hAnsi="Arial" w:cs="Arial"/>
          <w:b/>
          <w:bCs/>
        </w:rPr>
      </w:pPr>
      <w:r w:rsidRPr="00CE510E">
        <w:rPr>
          <w:rFonts w:ascii="Arial" w:hAnsi="Arial" w:cs="Arial"/>
          <w:b/>
          <w:bCs/>
        </w:rPr>
        <w:t>TIPO DE LICITACIÓN.</w:t>
      </w:r>
    </w:p>
    <w:p w14:paraId="524081E3" w14:textId="77777777" w:rsidR="00CE510E" w:rsidRPr="00CE510E" w:rsidRDefault="00CE510E" w:rsidP="00CE510E">
      <w:pPr>
        <w:spacing w:after="3" w:line="240" w:lineRule="auto"/>
        <w:ind w:left="10" w:right="62" w:firstLine="709"/>
        <w:contextualSpacing/>
        <w:jc w:val="both"/>
        <w:rPr>
          <w:rFonts w:ascii="Arial" w:hAnsi="Arial" w:cs="Arial"/>
        </w:rPr>
      </w:pPr>
      <w:r w:rsidRPr="00CE510E">
        <w:rPr>
          <w:rFonts w:ascii="Arial" w:hAnsi="Arial" w:cs="Arial"/>
        </w:rPr>
        <w:t xml:space="preserve">De acuerdo con lo establecido en la fracción III del artículo 55 de la Ley de Compras Gubernamentales, Enajenaciones y Contratación de Servicios del Estado de Jalisco y sus </w:t>
      </w:r>
      <w:r w:rsidRPr="00CE510E">
        <w:rPr>
          <w:rFonts w:ascii="Arial" w:hAnsi="Arial" w:cs="Arial"/>
        </w:rPr>
        <w:lastRenderedPageBreak/>
        <w:t xml:space="preserve">Municipios, el carácter de la presente Licitación es </w:t>
      </w:r>
      <w:r w:rsidRPr="00CE510E">
        <w:rPr>
          <w:rFonts w:ascii="Arial" w:hAnsi="Arial" w:cs="Arial"/>
          <w:b/>
          <w:bCs/>
        </w:rPr>
        <w:t>Nacional</w:t>
      </w:r>
      <w:r w:rsidRPr="00CE510E">
        <w:rPr>
          <w:rFonts w:ascii="Arial" w:hAnsi="Arial" w:cs="Arial"/>
        </w:rPr>
        <w:t>, entendiéndose que, es nacional, cuando puedan participar proveedores de cualquier parte de la República Mexicana.</w:t>
      </w:r>
    </w:p>
    <w:p w14:paraId="0FC3C499" w14:textId="77777777" w:rsidR="00CE510E" w:rsidRPr="00CE510E" w:rsidRDefault="00CE510E" w:rsidP="00CE510E">
      <w:pPr>
        <w:spacing w:after="3" w:line="240" w:lineRule="auto"/>
        <w:ind w:left="10" w:right="62" w:firstLine="709"/>
        <w:contextualSpacing/>
        <w:jc w:val="both"/>
        <w:rPr>
          <w:rFonts w:ascii="Arial" w:hAnsi="Arial" w:cs="Arial"/>
        </w:rPr>
      </w:pPr>
      <w:r w:rsidRPr="00CE510E">
        <w:rPr>
          <w:rFonts w:ascii="Arial" w:hAnsi="Arial" w:cs="Arial"/>
        </w:rPr>
        <w:t>Para efectos de la licitación, se utilizará como domicilio el indicado en la constancia de situación fiscal.</w:t>
      </w:r>
    </w:p>
    <w:p w14:paraId="6459E0F8" w14:textId="77777777" w:rsidR="00CE510E" w:rsidRPr="00CE510E" w:rsidRDefault="00CE510E" w:rsidP="00CE510E">
      <w:pPr>
        <w:spacing w:after="3" w:line="240" w:lineRule="auto"/>
        <w:ind w:left="10" w:right="62" w:firstLine="709"/>
        <w:contextualSpacing/>
        <w:jc w:val="both"/>
        <w:rPr>
          <w:rFonts w:ascii="Arial" w:hAnsi="Arial" w:cs="Arial"/>
        </w:rPr>
      </w:pPr>
    </w:p>
    <w:p w14:paraId="67187D8E" w14:textId="77777777" w:rsidR="00CE510E" w:rsidRPr="00CE510E" w:rsidRDefault="00CE510E" w:rsidP="00CE510E">
      <w:pPr>
        <w:spacing w:after="3" w:line="240" w:lineRule="auto"/>
        <w:ind w:left="10" w:right="62" w:firstLine="709"/>
        <w:contextualSpacing/>
        <w:jc w:val="both"/>
        <w:rPr>
          <w:rFonts w:ascii="Arial" w:hAnsi="Arial" w:cs="Arial"/>
        </w:rPr>
      </w:pPr>
    </w:p>
    <w:p w14:paraId="3195AD45" w14:textId="77777777" w:rsidR="00CE510E" w:rsidRPr="00CE510E" w:rsidRDefault="00CE510E" w:rsidP="00CE510E">
      <w:pPr>
        <w:spacing w:after="3" w:line="240" w:lineRule="auto"/>
        <w:ind w:left="10" w:right="62" w:firstLine="709"/>
        <w:contextualSpacing/>
        <w:jc w:val="both"/>
        <w:rPr>
          <w:rFonts w:ascii="Arial" w:hAnsi="Arial" w:cs="Arial"/>
        </w:rPr>
      </w:pPr>
    </w:p>
    <w:p w14:paraId="5624ED22" w14:textId="77777777" w:rsidR="00CE510E" w:rsidRPr="00CE510E" w:rsidRDefault="00CE510E" w:rsidP="00CE510E">
      <w:pPr>
        <w:spacing w:after="3" w:line="240" w:lineRule="auto"/>
        <w:ind w:left="10" w:right="62" w:firstLine="709"/>
        <w:contextualSpacing/>
        <w:jc w:val="both"/>
        <w:rPr>
          <w:rFonts w:ascii="Arial" w:hAnsi="Arial" w:cs="Arial"/>
        </w:rPr>
      </w:pPr>
      <w:r w:rsidRPr="00CE510E">
        <w:rPr>
          <w:rFonts w:ascii="Arial" w:hAnsi="Arial" w:cs="Arial"/>
          <w:b/>
          <w:bCs/>
        </w:rPr>
        <w:t>PUBLICACIÓN DE LA CONVOCATORIA.</w:t>
      </w:r>
    </w:p>
    <w:p w14:paraId="61AA0C9D" w14:textId="77777777" w:rsidR="00CE510E" w:rsidRPr="00CE510E" w:rsidRDefault="00CE510E" w:rsidP="00CE510E">
      <w:pPr>
        <w:spacing w:after="199" w:line="240" w:lineRule="auto"/>
        <w:ind w:right="62" w:firstLine="709"/>
        <w:contextualSpacing/>
        <w:jc w:val="both"/>
        <w:rPr>
          <w:rFonts w:ascii="Arial" w:hAnsi="Arial" w:cs="Arial"/>
        </w:rPr>
      </w:pPr>
      <w:r w:rsidRPr="00CE510E">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53B2C604" w14:textId="77777777" w:rsidR="00CE510E" w:rsidRPr="00CE510E" w:rsidRDefault="00CE510E" w:rsidP="00CE510E">
      <w:pPr>
        <w:spacing w:after="199" w:line="240" w:lineRule="auto"/>
        <w:ind w:right="62" w:firstLine="709"/>
        <w:contextualSpacing/>
        <w:jc w:val="both"/>
        <w:rPr>
          <w:rFonts w:ascii="Arial" w:hAnsi="Arial" w:cs="Arial"/>
          <w:b/>
          <w:bCs/>
        </w:rPr>
      </w:pPr>
    </w:p>
    <w:p w14:paraId="0C635F46" w14:textId="77777777" w:rsidR="00CE510E" w:rsidRPr="00CE510E" w:rsidRDefault="00CE510E" w:rsidP="00CE510E">
      <w:pPr>
        <w:spacing w:after="199" w:line="240" w:lineRule="auto"/>
        <w:ind w:right="62" w:firstLine="709"/>
        <w:contextualSpacing/>
        <w:jc w:val="both"/>
        <w:rPr>
          <w:rFonts w:ascii="Arial" w:hAnsi="Arial" w:cs="Arial"/>
          <w:b/>
          <w:bCs/>
        </w:rPr>
      </w:pPr>
      <w:r w:rsidRPr="00CE510E">
        <w:rPr>
          <w:rFonts w:ascii="Arial" w:hAnsi="Arial" w:cs="Arial"/>
          <w:b/>
          <w:bCs/>
        </w:rPr>
        <w:t>CALENDARIZACIÓN</w:t>
      </w:r>
    </w:p>
    <w:tbl>
      <w:tblPr>
        <w:tblStyle w:val="TableGrid"/>
        <w:tblW w:w="5000" w:type="pct"/>
        <w:jc w:val="center"/>
        <w:tblInd w:w="0" w:type="dxa"/>
        <w:tblCellMar>
          <w:top w:w="42" w:type="dxa"/>
          <w:left w:w="42" w:type="dxa"/>
          <w:right w:w="131" w:type="dxa"/>
        </w:tblCellMar>
        <w:tblLook w:val="04A0" w:firstRow="1" w:lastRow="0" w:firstColumn="1" w:lastColumn="0" w:noHBand="0" w:noVBand="1"/>
      </w:tblPr>
      <w:tblGrid>
        <w:gridCol w:w="360"/>
        <w:gridCol w:w="3459"/>
        <w:gridCol w:w="5013"/>
      </w:tblGrid>
      <w:tr w:rsidR="00CE510E" w:rsidRPr="00D25EF1" w14:paraId="5A010CF7" w14:textId="77777777" w:rsidTr="001712CC">
        <w:trPr>
          <w:trHeight w:val="378"/>
          <w:jc w:val="center"/>
        </w:trPr>
        <w:tc>
          <w:tcPr>
            <w:tcW w:w="204" w:type="pct"/>
            <w:tcBorders>
              <w:top w:val="single" w:sz="2" w:space="0" w:color="000000"/>
              <w:left w:val="single" w:sz="2" w:space="0" w:color="000000"/>
              <w:bottom w:val="single" w:sz="2" w:space="0" w:color="000000"/>
              <w:right w:val="single" w:sz="2" w:space="0" w:color="000000"/>
            </w:tcBorders>
            <w:vAlign w:val="center"/>
          </w:tcPr>
          <w:p w14:paraId="5B3824B6" w14:textId="77777777" w:rsidR="00CE510E" w:rsidRPr="00D25EF1" w:rsidRDefault="00CE510E" w:rsidP="00274501">
            <w:pPr>
              <w:ind w:left="44"/>
              <w:contextualSpacing/>
              <w:jc w:val="center"/>
              <w:rPr>
                <w:rFonts w:ascii="Arial" w:hAnsi="Arial" w:cs="Arial"/>
                <w:sz w:val="20"/>
                <w:szCs w:val="20"/>
              </w:rPr>
            </w:pPr>
            <w:bookmarkStart w:id="2" w:name="_Hlk93568008"/>
          </w:p>
        </w:tc>
        <w:tc>
          <w:tcPr>
            <w:tcW w:w="1958" w:type="pct"/>
            <w:tcBorders>
              <w:top w:val="single" w:sz="2" w:space="0" w:color="000000"/>
              <w:left w:val="single" w:sz="2" w:space="0" w:color="000000"/>
              <w:bottom w:val="single" w:sz="2" w:space="0" w:color="000000"/>
              <w:right w:val="single" w:sz="2" w:space="0" w:color="000000"/>
            </w:tcBorders>
            <w:vAlign w:val="center"/>
          </w:tcPr>
          <w:p w14:paraId="13E54498" w14:textId="77777777" w:rsidR="00CE510E" w:rsidRPr="00D25EF1" w:rsidRDefault="00CE510E" w:rsidP="00274501">
            <w:pPr>
              <w:ind w:left="10"/>
              <w:contextualSpacing/>
              <w:jc w:val="center"/>
              <w:rPr>
                <w:rFonts w:ascii="Arial" w:hAnsi="Arial" w:cs="Arial"/>
                <w:sz w:val="20"/>
                <w:szCs w:val="20"/>
              </w:rPr>
            </w:pPr>
            <w:r w:rsidRPr="00D25EF1">
              <w:rPr>
                <w:rFonts w:ascii="Arial" w:hAnsi="Arial" w:cs="Arial"/>
                <w:sz w:val="20"/>
                <w:szCs w:val="20"/>
              </w:rPr>
              <w:t>Acto</w:t>
            </w:r>
          </w:p>
        </w:tc>
        <w:tc>
          <w:tcPr>
            <w:tcW w:w="2838" w:type="pct"/>
            <w:tcBorders>
              <w:top w:val="single" w:sz="2" w:space="0" w:color="000000"/>
              <w:left w:val="single" w:sz="2" w:space="0" w:color="000000"/>
              <w:bottom w:val="single" w:sz="2" w:space="0" w:color="000000"/>
              <w:right w:val="single" w:sz="2" w:space="0" w:color="000000"/>
            </w:tcBorders>
            <w:vAlign w:val="center"/>
          </w:tcPr>
          <w:p w14:paraId="5D8532F7" w14:textId="77777777" w:rsidR="00CE510E" w:rsidRPr="00D25EF1" w:rsidRDefault="00CE510E" w:rsidP="00274501">
            <w:pPr>
              <w:ind w:right="46"/>
              <w:contextualSpacing/>
              <w:jc w:val="center"/>
              <w:rPr>
                <w:rFonts w:ascii="Arial" w:hAnsi="Arial" w:cs="Arial"/>
                <w:sz w:val="20"/>
                <w:szCs w:val="20"/>
              </w:rPr>
            </w:pPr>
            <w:r w:rsidRPr="00D25EF1">
              <w:rPr>
                <w:rFonts w:ascii="Arial" w:hAnsi="Arial" w:cs="Arial"/>
                <w:sz w:val="20"/>
                <w:szCs w:val="20"/>
              </w:rPr>
              <w:t>Fecha, horario y lugar</w:t>
            </w:r>
          </w:p>
        </w:tc>
      </w:tr>
      <w:tr w:rsidR="00CE510E" w:rsidRPr="00D25EF1" w14:paraId="74246A52" w14:textId="77777777" w:rsidTr="001712CC">
        <w:trPr>
          <w:trHeight w:val="378"/>
          <w:jc w:val="center"/>
        </w:trPr>
        <w:tc>
          <w:tcPr>
            <w:tcW w:w="204" w:type="pct"/>
            <w:tcBorders>
              <w:top w:val="single" w:sz="2" w:space="0" w:color="000000"/>
              <w:left w:val="single" w:sz="2" w:space="0" w:color="000000"/>
              <w:bottom w:val="single" w:sz="2" w:space="0" w:color="000000"/>
              <w:right w:val="single" w:sz="2" w:space="0" w:color="000000"/>
            </w:tcBorders>
            <w:vAlign w:val="center"/>
          </w:tcPr>
          <w:p w14:paraId="755B3466" w14:textId="77777777" w:rsidR="00CE510E" w:rsidRPr="00D25EF1" w:rsidRDefault="00CE510E" w:rsidP="00274501">
            <w:pPr>
              <w:ind w:left="44"/>
              <w:contextualSpacing/>
              <w:jc w:val="center"/>
              <w:rPr>
                <w:rFonts w:ascii="Arial" w:hAnsi="Arial" w:cs="Arial"/>
                <w:sz w:val="20"/>
                <w:szCs w:val="20"/>
              </w:rPr>
            </w:pPr>
            <w:r w:rsidRPr="00D25EF1">
              <w:rPr>
                <w:rFonts w:ascii="Arial" w:hAnsi="Arial" w:cs="Arial"/>
                <w:sz w:val="20"/>
                <w:szCs w:val="20"/>
              </w:rPr>
              <w:t>1</w:t>
            </w:r>
          </w:p>
        </w:tc>
        <w:tc>
          <w:tcPr>
            <w:tcW w:w="1958" w:type="pct"/>
            <w:tcBorders>
              <w:top w:val="single" w:sz="2" w:space="0" w:color="000000"/>
              <w:left w:val="single" w:sz="2" w:space="0" w:color="000000"/>
              <w:bottom w:val="single" w:sz="2" w:space="0" w:color="000000"/>
              <w:right w:val="single" w:sz="2" w:space="0" w:color="000000"/>
            </w:tcBorders>
            <w:vAlign w:val="center"/>
          </w:tcPr>
          <w:p w14:paraId="46F610A2" w14:textId="77777777" w:rsidR="00CE510E" w:rsidRPr="00D25EF1" w:rsidRDefault="00CE510E" w:rsidP="00274501">
            <w:pPr>
              <w:ind w:left="10"/>
              <w:contextualSpacing/>
              <w:jc w:val="center"/>
              <w:rPr>
                <w:rFonts w:ascii="Arial" w:hAnsi="Arial" w:cs="Arial"/>
                <w:sz w:val="20"/>
                <w:szCs w:val="20"/>
              </w:rPr>
            </w:pPr>
            <w:r w:rsidRPr="00D25EF1">
              <w:rPr>
                <w:rFonts w:ascii="Arial" w:hAnsi="Arial" w:cs="Arial"/>
                <w:sz w:val="20"/>
                <w:szCs w:val="20"/>
              </w:rPr>
              <w:t>Fecha y publicación de la presente convocatoria</w:t>
            </w:r>
          </w:p>
        </w:tc>
        <w:tc>
          <w:tcPr>
            <w:tcW w:w="2838" w:type="pct"/>
            <w:tcBorders>
              <w:top w:val="single" w:sz="2" w:space="0" w:color="000000"/>
              <w:left w:val="single" w:sz="2" w:space="0" w:color="000000"/>
              <w:bottom w:val="single" w:sz="2" w:space="0" w:color="000000"/>
              <w:right w:val="single" w:sz="2" w:space="0" w:color="000000"/>
            </w:tcBorders>
            <w:vAlign w:val="center"/>
          </w:tcPr>
          <w:p w14:paraId="68E90020" w14:textId="3663A14A" w:rsidR="00CE510E" w:rsidRPr="00D25EF1" w:rsidRDefault="00CE510E" w:rsidP="00274501">
            <w:pPr>
              <w:ind w:right="46"/>
              <w:contextualSpacing/>
              <w:jc w:val="center"/>
              <w:rPr>
                <w:rFonts w:ascii="Arial" w:hAnsi="Arial" w:cs="Arial"/>
                <w:sz w:val="20"/>
                <w:szCs w:val="20"/>
              </w:rPr>
            </w:pPr>
            <w:r w:rsidRPr="00D25EF1">
              <w:rPr>
                <w:rFonts w:ascii="Arial" w:hAnsi="Arial" w:cs="Arial"/>
                <w:noProof/>
                <w:sz w:val="20"/>
                <w:szCs w:val="20"/>
              </w:rPr>
              <w:t>16 de octubre de 2026 a las 15:00 Hrs.</w:t>
            </w:r>
          </w:p>
          <w:p w14:paraId="4DB6AD55" w14:textId="7F51FC7F" w:rsidR="00CE510E" w:rsidRPr="00D25EF1" w:rsidRDefault="00CE510E" w:rsidP="00274501">
            <w:pPr>
              <w:ind w:right="46"/>
              <w:contextualSpacing/>
              <w:jc w:val="center"/>
              <w:rPr>
                <w:rFonts w:ascii="Arial" w:hAnsi="Arial" w:cs="Arial"/>
                <w:sz w:val="20"/>
                <w:szCs w:val="20"/>
              </w:rPr>
            </w:pPr>
            <w:r w:rsidRPr="00D25EF1">
              <w:rPr>
                <w:rFonts w:ascii="Arial" w:hAnsi="Arial" w:cs="Arial"/>
                <w:sz w:val="20"/>
                <w:szCs w:val="20"/>
              </w:rPr>
              <w:t xml:space="preserve">En la página Web del Municipio de San Miguel el Alto, Jalisco </w:t>
            </w:r>
            <w:r w:rsidRPr="00D25EF1">
              <w:rPr>
                <w:rFonts w:ascii="Arial" w:hAnsi="Arial" w:cs="Arial"/>
                <w:noProof/>
                <w:sz w:val="20"/>
                <w:szCs w:val="20"/>
              </w:rPr>
              <w:t>www.sanmiguelelalto.gob.mx/seccion/licitaciones</w:t>
            </w:r>
            <w:r w:rsidRPr="00D25EF1">
              <w:rPr>
                <w:rFonts w:ascii="Arial" w:hAnsi="Arial" w:cs="Arial"/>
                <w:sz w:val="20"/>
                <w:szCs w:val="20"/>
              </w:rPr>
              <w:t xml:space="preserve"> y en los medios oficiales.</w:t>
            </w:r>
          </w:p>
        </w:tc>
      </w:tr>
      <w:tr w:rsidR="00CE510E" w:rsidRPr="00D25EF1" w14:paraId="382B14D5" w14:textId="77777777" w:rsidTr="001712CC">
        <w:trPr>
          <w:trHeight w:val="1034"/>
          <w:jc w:val="center"/>
        </w:trPr>
        <w:tc>
          <w:tcPr>
            <w:tcW w:w="204" w:type="pct"/>
            <w:tcBorders>
              <w:top w:val="single" w:sz="2" w:space="0" w:color="000000"/>
              <w:left w:val="single" w:sz="2" w:space="0" w:color="000000"/>
              <w:bottom w:val="single" w:sz="2" w:space="0" w:color="000000"/>
              <w:right w:val="single" w:sz="2" w:space="0" w:color="000000"/>
            </w:tcBorders>
            <w:vAlign w:val="center"/>
          </w:tcPr>
          <w:p w14:paraId="340FC0D4" w14:textId="77777777" w:rsidR="00CE510E" w:rsidRPr="00D25EF1" w:rsidRDefault="00CE510E" w:rsidP="00274501">
            <w:pPr>
              <w:ind w:left="54"/>
              <w:contextualSpacing/>
              <w:jc w:val="center"/>
              <w:rPr>
                <w:rFonts w:ascii="Arial" w:hAnsi="Arial" w:cs="Arial"/>
                <w:sz w:val="20"/>
                <w:szCs w:val="20"/>
              </w:rPr>
            </w:pPr>
            <w:r w:rsidRPr="00D25EF1">
              <w:rPr>
                <w:rFonts w:ascii="Arial" w:hAnsi="Arial" w:cs="Arial"/>
                <w:sz w:val="20"/>
                <w:szCs w:val="20"/>
              </w:rPr>
              <w:t>2</w:t>
            </w:r>
          </w:p>
        </w:tc>
        <w:tc>
          <w:tcPr>
            <w:tcW w:w="1958" w:type="pct"/>
            <w:tcBorders>
              <w:top w:val="single" w:sz="2" w:space="0" w:color="000000"/>
              <w:left w:val="single" w:sz="2" w:space="0" w:color="000000"/>
              <w:bottom w:val="single" w:sz="2" w:space="0" w:color="000000"/>
              <w:right w:val="single" w:sz="2" w:space="0" w:color="000000"/>
            </w:tcBorders>
            <w:vAlign w:val="center"/>
          </w:tcPr>
          <w:p w14:paraId="5B65545D" w14:textId="77777777" w:rsidR="00CE510E" w:rsidRPr="00D25EF1" w:rsidRDefault="00CE510E" w:rsidP="00274501">
            <w:pPr>
              <w:ind w:left="10"/>
              <w:contextualSpacing/>
              <w:jc w:val="center"/>
              <w:rPr>
                <w:rFonts w:ascii="Arial" w:hAnsi="Arial" w:cs="Arial"/>
                <w:sz w:val="20"/>
                <w:szCs w:val="20"/>
              </w:rPr>
            </w:pPr>
            <w:r w:rsidRPr="00D25EF1">
              <w:rPr>
                <w:rFonts w:ascii="Arial" w:hAnsi="Arial" w:cs="Arial"/>
                <w:sz w:val="20"/>
                <w:szCs w:val="20"/>
              </w:rPr>
              <w:t>Recepción de las preguntas para el acto de la junta aclaratoria</w:t>
            </w:r>
          </w:p>
        </w:tc>
        <w:tc>
          <w:tcPr>
            <w:tcW w:w="2838" w:type="pct"/>
            <w:tcBorders>
              <w:top w:val="single" w:sz="2" w:space="0" w:color="000000"/>
              <w:left w:val="single" w:sz="2" w:space="0" w:color="000000"/>
              <w:bottom w:val="single" w:sz="2" w:space="0" w:color="000000"/>
              <w:right w:val="single" w:sz="2" w:space="0" w:color="000000"/>
            </w:tcBorders>
            <w:vAlign w:val="center"/>
          </w:tcPr>
          <w:p w14:paraId="59625B56" w14:textId="2B7194BF" w:rsidR="00CE510E" w:rsidRPr="00D25EF1" w:rsidRDefault="00CE510E" w:rsidP="00274501">
            <w:pPr>
              <w:ind w:right="46"/>
              <w:contextualSpacing/>
              <w:jc w:val="center"/>
              <w:rPr>
                <w:rFonts w:ascii="Arial" w:hAnsi="Arial" w:cs="Arial"/>
                <w:sz w:val="20"/>
                <w:szCs w:val="20"/>
              </w:rPr>
            </w:pPr>
            <w:r w:rsidRPr="00D25EF1">
              <w:rPr>
                <w:rFonts w:ascii="Arial" w:hAnsi="Arial" w:cs="Arial"/>
                <w:noProof/>
                <w:sz w:val="20"/>
                <w:szCs w:val="20"/>
              </w:rPr>
              <w:t>20 de octubre de 2026 Hasta las 12:00 Hrs</w:t>
            </w:r>
          </w:p>
          <w:p w14:paraId="2D56CD22" w14:textId="77777777" w:rsidR="00CE510E" w:rsidRPr="00D25EF1" w:rsidRDefault="00CE510E" w:rsidP="00274501">
            <w:pPr>
              <w:ind w:right="46"/>
              <w:contextualSpacing/>
              <w:jc w:val="center"/>
              <w:rPr>
                <w:rFonts w:ascii="Arial" w:hAnsi="Arial" w:cs="Arial"/>
                <w:sz w:val="20"/>
                <w:szCs w:val="20"/>
              </w:rPr>
            </w:pPr>
            <w:r w:rsidRPr="00D25EF1">
              <w:rPr>
                <w:rFonts w:ascii="Arial" w:hAnsi="Arial" w:cs="Arial"/>
                <w:sz w:val="20"/>
                <w:szCs w:val="20"/>
              </w:rPr>
              <w:t>Presentadas en físico en la Jefatura de Proveeduría con domicilio en Portal Independencia # 4 Colonia Centro, C.P. 47140.</w:t>
            </w:r>
          </w:p>
          <w:p w14:paraId="7608517D" w14:textId="77777777" w:rsidR="00CE510E" w:rsidRPr="00D25EF1" w:rsidRDefault="00CE510E" w:rsidP="00274501">
            <w:pPr>
              <w:ind w:right="46"/>
              <w:contextualSpacing/>
              <w:jc w:val="center"/>
              <w:rPr>
                <w:rFonts w:ascii="Arial" w:hAnsi="Arial" w:cs="Arial"/>
                <w:sz w:val="20"/>
                <w:szCs w:val="20"/>
              </w:rPr>
            </w:pPr>
          </w:p>
        </w:tc>
      </w:tr>
      <w:tr w:rsidR="00CE510E" w:rsidRPr="00D25EF1" w14:paraId="6408924A" w14:textId="77777777" w:rsidTr="001712CC">
        <w:trPr>
          <w:trHeight w:val="888"/>
          <w:jc w:val="center"/>
        </w:trPr>
        <w:tc>
          <w:tcPr>
            <w:tcW w:w="204" w:type="pct"/>
            <w:tcBorders>
              <w:top w:val="single" w:sz="2" w:space="0" w:color="000000"/>
              <w:left w:val="single" w:sz="2" w:space="0" w:color="000000"/>
              <w:bottom w:val="single" w:sz="2" w:space="0" w:color="000000"/>
              <w:right w:val="single" w:sz="2" w:space="0" w:color="000000"/>
            </w:tcBorders>
            <w:vAlign w:val="center"/>
          </w:tcPr>
          <w:p w14:paraId="67CB02EC" w14:textId="77777777" w:rsidR="00CE510E" w:rsidRPr="00D25EF1" w:rsidRDefault="00CE510E" w:rsidP="00274501">
            <w:pPr>
              <w:ind w:left="44"/>
              <w:contextualSpacing/>
              <w:jc w:val="center"/>
              <w:rPr>
                <w:rFonts w:ascii="Arial" w:hAnsi="Arial" w:cs="Arial"/>
                <w:sz w:val="20"/>
                <w:szCs w:val="20"/>
              </w:rPr>
            </w:pPr>
            <w:r w:rsidRPr="00D25EF1">
              <w:rPr>
                <w:rFonts w:ascii="Arial" w:hAnsi="Arial" w:cs="Arial"/>
                <w:sz w:val="20"/>
                <w:szCs w:val="20"/>
              </w:rPr>
              <w:t>3</w:t>
            </w:r>
          </w:p>
        </w:tc>
        <w:tc>
          <w:tcPr>
            <w:tcW w:w="1958" w:type="pct"/>
            <w:tcBorders>
              <w:top w:val="single" w:sz="2" w:space="0" w:color="000000"/>
              <w:left w:val="single" w:sz="2" w:space="0" w:color="000000"/>
              <w:bottom w:val="single" w:sz="2" w:space="0" w:color="000000"/>
              <w:right w:val="single" w:sz="2" w:space="0" w:color="000000"/>
            </w:tcBorders>
            <w:vAlign w:val="center"/>
          </w:tcPr>
          <w:p w14:paraId="723C05E0" w14:textId="77777777" w:rsidR="00CE510E" w:rsidRPr="00D25EF1" w:rsidRDefault="00CE510E" w:rsidP="00274501">
            <w:pPr>
              <w:contextualSpacing/>
              <w:jc w:val="center"/>
              <w:rPr>
                <w:rFonts w:ascii="Arial" w:hAnsi="Arial" w:cs="Arial"/>
                <w:sz w:val="20"/>
                <w:szCs w:val="20"/>
              </w:rPr>
            </w:pPr>
            <w:r w:rsidRPr="00D25EF1">
              <w:rPr>
                <w:rFonts w:ascii="Arial" w:hAnsi="Arial" w:cs="Arial"/>
                <w:sz w:val="20"/>
                <w:szCs w:val="20"/>
              </w:rPr>
              <w:t>Junta Aclaratoria</w:t>
            </w:r>
          </w:p>
        </w:tc>
        <w:tc>
          <w:tcPr>
            <w:tcW w:w="2838" w:type="pct"/>
            <w:tcBorders>
              <w:top w:val="single" w:sz="2" w:space="0" w:color="000000"/>
              <w:left w:val="single" w:sz="2" w:space="0" w:color="000000"/>
              <w:bottom w:val="single" w:sz="2" w:space="0" w:color="000000"/>
              <w:right w:val="single" w:sz="2" w:space="0" w:color="000000"/>
            </w:tcBorders>
            <w:vAlign w:val="center"/>
          </w:tcPr>
          <w:p w14:paraId="03BA6308" w14:textId="7377BE00" w:rsidR="00CE510E" w:rsidRPr="00D25EF1" w:rsidRDefault="00CE510E" w:rsidP="00274501">
            <w:pPr>
              <w:ind w:left="10"/>
              <w:contextualSpacing/>
              <w:jc w:val="center"/>
              <w:rPr>
                <w:rFonts w:ascii="Arial" w:hAnsi="Arial" w:cs="Arial"/>
                <w:sz w:val="20"/>
                <w:szCs w:val="20"/>
              </w:rPr>
            </w:pPr>
            <w:r w:rsidRPr="00D25EF1">
              <w:rPr>
                <w:rFonts w:ascii="Arial" w:hAnsi="Arial" w:cs="Arial"/>
                <w:noProof/>
                <w:sz w:val="20"/>
                <w:szCs w:val="20"/>
              </w:rPr>
              <w:t>20 de octubre de 2026 a las 13:00 Hrs</w:t>
            </w:r>
          </w:p>
          <w:p w14:paraId="2075D8BD" w14:textId="77777777" w:rsidR="00CE510E" w:rsidRPr="00D25EF1" w:rsidRDefault="00CE510E" w:rsidP="00274501">
            <w:pPr>
              <w:ind w:left="10"/>
              <w:contextualSpacing/>
              <w:jc w:val="center"/>
              <w:rPr>
                <w:rFonts w:ascii="Arial" w:hAnsi="Arial" w:cs="Arial"/>
                <w:sz w:val="20"/>
                <w:szCs w:val="20"/>
              </w:rPr>
            </w:pPr>
            <w:r w:rsidRPr="00D25EF1">
              <w:rPr>
                <w:rFonts w:ascii="Arial" w:hAnsi="Arial" w:cs="Arial"/>
                <w:sz w:val="20"/>
                <w:szCs w:val="20"/>
              </w:rPr>
              <w:t>Sala de Ex presidentes del Municipio de San Miguel el Alto.</w:t>
            </w:r>
          </w:p>
        </w:tc>
      </w:tr>
      <w:tr w:rsidR="00CE510E" w:rsidRPr="00D25EF1" w14:paraId="6818BD3D" w14:textId="77777777" w:rsidTr="001712CC">
        <w:trPr>
          <w:trHeight w:val="1073"/>
          <w:jc w:val="center"/>
        </w:trPr>
        <w:tc>
          <w:tcPr>
            <w:tcW w:w="204" w:type="pct"/>
            <w:tcBorders>
              <w:top w:val="single" w:sz="2" w:space="0" w:color="000000"/>
              <w:left w:val="single" w:sz="2" w:space="0" w:color="000000"/>
              <w:bottom w:val="single" w:sz="2" w:space="0" w:color="000000"/>
              <w:right w:val="single" w:sz="2" w:space="0" w:color="000000"/>
            </w:tcBorders>
            <w:vAlign w:val="center"/>
          </w:tcPr>
          <w:p w14:paraId="37E11399" w14:textId="77777777" w:rsidR="00CE510E" w:rsidRPr="00D25EF1" w:rsidRDefault="00CE510E" w:rsidP="00274501">
            <w:pPr>
              <w:contextualSpacing/>
              <w:jc w:val="center"/>
              <w:rPr>
                <w:rFonts w:ascii="Arial" w:hAnsi="Arial" w:cs="Arial"/>
                <w:sz w:val="20"/>
                <w:szCs w:val="20"/>
              </w:rPr>
            </w:pPr>
            <w:r w:rsidRPr="00D25EF1">
              <w:rPr>
                <w:rFonts w:ascii="Arial" w:hAnsi="Arial" w:cs="Arial"/>
                <w:sz w:val="20"/>
                <w:szCs w:val="20"/>
              </w:rPr>
              <w:t>4</w:t>
            </w:r>
          </w:p>
        </w:tc>
        <w:tc>
          <w:tcPr>
            <w:tcW w:w="1958" w:type="pct"/>
            <w:tcBorders>
              <w:top w:val="single" w:sz="2" w:space="0" w:color="000000"/>
              <w:left w:val="single" w:sz="2" w:space="0" w:color="000000"/>
              <w:bottom w:val="single" w:sz="2" w:space="0" w:color="000000"/>
              <w:right w:val="single" w:sz="2" w:space="0" w:color="000000"/>
            </w:tcBorders>
            <w:vAlign w:val="center"/>
          </w:tcPr>
          <w:p w14:paraId="50B9B1F1" w14:textId="77777777" w:rsidR="00CE510E" w:rsidRPr="00D25EF1" w:rsidRDefault="00CE510E" w:rsidP="00274501">
            <w:pPr>
              <w:ind w:left="29"/>
              <w:contextualSpacing/>
              <w:jc w:val="center"/>
              <w:rPr>
                <w:rFonts w:ascii="Arial" w:hAnsi="Arial" w:cs="Arial"/>
                <w:sz w:val="20"/>
                <w:szCs w:val="20"/>
              </w:rPr>
            </w:pPr>
            <w:r w:rsidRPr="00D25EF1">
              <w:rPr>
                <w:rFonts w:ascii="Arial" w:hAnsi="Arial" w:cs="Arial"/>
                <w:sz w:val="20"/>
                <w:szCs w:val="20"/>
              </w:rPr>
              <w:t>Recepción de propuestas en sobre sellado.</w:t>
            </w:r>
          </w:p>
        </w:tc>
        <w:tc>
          <w:tcPr>
            <w:tcW w:w="2838" w:type="pct"/>
            <w:tcBorders>
              <w:top w:val="single" w:sz="2" w:space="0" w:color="000000"/>
              <w:left w:val="single" w:sz="2" w:space="0" w:color="000000"/>
              <w:bottom w:val="single" w:sz="2" w:space="0" w:color="000000"/>
              <w:right w:val="single" w:sz="2" w:space="0" w:color="000000"/>
            </w:tcBorders>
            <w:vAlign w:val="center"/>
          </w:tcPr>
          <w:p w14:paraId="7EEC50D3" w14:textId="65AAB414" w:rsidR="00CE510E" w:rsidRPr="00D25EF1" w:rsidRDefault="00CE510E" w:rsidP="00274501">
            <w:pPr>
              <w:contextualSpacing/>
              <w:jc w:val="center"/>
              <w:rPr>
                <w:rFonts w:ascii="Arial" w:hAnsi="Arial" w:cs="Arial"/>
                <w:sz w:val="20"/>
                <w:szCs w:val="20"/>
              </w:rPr>
            </w:pPr>
            <w:r w:rsidRPr="00D25EF1">
              <w:rPr>
                <w:rFonts w:ascii="Arial" w:hAnsi="Arial" w:cs="Arial"/>
                <w:noProof/>
                <w:sz w:val="20"/>
                <w:szCs w:val="20"/>
              </w:rPr>
              <w:t>26 de octubre de 2026 Hasta las 12:00 Hrs</w:t>
            </w:r>
          </w:p>
          <w:p w14:paraId="4AE5AC88" w14:textId="77777777" w:rsidR="00CE510E" w:rsidRPr="00D25EF1" w:rsidRDefault="00CE510E" w:rsidP="00274501">
            <w:pPr>
              <w:contextualSpacing/>
              <w:jc w:val="center"/>
              <w:rPr>
                <w:rFonts w:ascii="Arial" w:hAnsi="Arial" w:cs="Arial"/>
                <w:sz w:val="20"/>
                <w:szCs w:val="20"/>
              </w:rPr>
            </w:pPr>
            <w:r w:rsidRPr="00D25EF1">
              <w:rPr>
                <w:rFonts w:ascii="Arial" w:hAnsi="Arial" w:cs="Arial"/>
                <w:sz w:val="20"/>
                <w:szCs w:val="20"/>
              </w:rPr>
              <w:t>Oficina del Órgano Interno De Control, con domicilio en Calle Nicolás Bravo #107, Colonia Centro, C.P. 47140, San Miguel El Alto, Jalisco.</w:t>
            </w:r>
          </w:p>
        </w:tc>
      </w:tr>
      <w:tr w:rsidR="00CE510E" w:rsidRPr="00D25EF1" w14:paraId="0E96C6D9" w14:textId="77777777" w:rsidTr="001712CC">
        <w:trPr>
          <w:trHeight w:val="850"/>
          <w:jc w:val="center"/>
        </w:trPr>
        <w:tc>
          <w:tcPr>
            <w:tcW w:w="204" w:type="pct"/>
            <w:tcBorders>
              <w:top w:val="single" w:sz="2" w:space="0" w:color="000000"/>
              <w:left w:val="single" w:sz="2" w:space="0" w:color="000000"/>
              <w:bottom w:val="single" w:sz="2" w:space="0" w:color="000000"/>
              <w:right w:val="single" w:sz="2" w:space="0" w:color="000000"/>
            </w:tcBorders>
            <w:vAlign w:val="center"/>
          </w:tcPr>
          <w:p w14:paraId="1820B337" w14:textId="77777777" w:rsidR="00CE510E" w:rsidRPr="00D25EF1" w:rsidRDefault="00CE510E" w:rsidP="00274501">
            <w:pPr>
              <w:ind w:left="64"/>
              <w:contextualSpacing/>
              <w:jc w:val="center"/>
              <w:rPr>
                <w:rFonts w:ascii="Arial" w:hAnsi="Arial" w:cs="Arial"/>
                <w:sz w:val="20"/>
                <w:szCs w:val="20"/>
              </w:rPr>
            </w:pPr>
            <w:r w:rsidRPr="00D25EF1">
              <w:rPr>
                <w:rFonts w:ascii="Arial" w:hAnsi="Arial" w:cs="Arial"/>
                <w:sz w:val="20"/>
                <w:szCs w:val="20"/>
              </w:rPr>
              <w:t>5</w:t>
            </w:r>
          </w:p>
        </w:tc>
        <w:tc>
          <w:tcPr>
            <w:tcW w:w="1958" w:type="pct"/>
            <w:tcBorders>
              <w:top w:val="single" w:sz="2" w:space="0" w:color="000000"/>
              <w:left w:val="single" w:sz="2" w:space="0" w:color="000000"/>
              <w:bottom w:val="single" w:sz="2" w:space="0" w:color="000000"/>
              <w:right w:val="single" w:sz="2" w:space="0" w:color="000000"/>
            </w:tcBorders>
            <w:vAlign w:val="center"/>
          </w:tcPr>
          <w:p w14:paraId="39880798" w14:textId="77777777" w:rsidR="00CE510E" w:rsidRPr="00D25EF1" w:rsidRDefault="00CE510E" w:rsidP="00274501">
            <w:pPr>
              <w:ind w:left="29"/>
              <w:contextualSpacing/>
              <w:jc w:val="center"/>
              <w:rPr>
                <w:rFonts w:ascii="Arial" w:hAnsi="Arial" w:cs="Arial"/>
                <w:sz w:val="20"/>
                <w:szCs w:val="20"/>
              </w:rPr>
            </w:pPr>
            <w:r w:rsidRPr="00D25EF1">
              <w:rPr>
                <w:rFonts w:ascii="Arial" w:hAnsi="Arial" w:cs="Arial"/>
                <w:sz w:val="20"/>
                <w:szCs w:val="20"/>
              </w:rPr>
              <w:t>Presentación de propuestas, apertura de proposiciones</w:t>
            </w:r>
          </w:p>
        </w:tc>
        <w:tc>
          <w:tcPr>
            <w:tcW w:w="2838" w:type="pct"/>
            <w:tcBorders>
              <w:top w:val="single" w:sz="2" w:space="0" w:color="000000"/>
              <w:left w:val="single" w:sz="2" w:space="0" w:color="000000"/>
              <w:bottom w:val="single" w:sz="2" w:space="0" w:color="000000"/>
              <w:right w:val="single" w:sz="2" w:space="0" w:color="000000"/>
            </w:tcBorders>
            <w:vAlign w:val="center"/>
          </w:tcPr>
          <w:p w14:paraId="3298180E" w14:textId="65A313BA" w:rsidR="00CE510E" w:rsidRPr="00D25EF1" w:rsidRDefault="00CE510E" w:rsidP="00274501">
            <w:pPr>
              <w:ind w:right="32"/>
              <w:contextualSpacing/>
              <w:jc w:val="center"/>
              <w:rPr>
                <w:rFonts w:ascii="Arial" w:hAnsi="Arial" w:cs="Arial"/>
                <w:sz w:val="20"/>
                <w:szCs w:val="20"/>
              </w:rPr>
            </w:pPr>
            <w:r w:rsidRPr="00D25EF1">
              <w:rPr>
                <w:rFonts w:ascii="Arial" w:hAnsi="Arial" w:cs="Arial"/>
                <w:noProof/>
                <w:sz w:val="20"/>
                <w:szCs w:val="20"/>
              </w:rPr>
              <w:t>26 de octubre de 2026 a las 13:00 Hrs</w:t>
            </w:r>
          </w:p>
          <w:p w14:paraId="0FDF8FA8" w14:textId="77777777" w:rsidR="00CE510E" w:rsidRPr="00D25EF1" w:rsidRDefault="00CE510E" w:rsidP="00274501">
            <w:pPr>
              <w:ind w:right="32"/>
              <w:contextualSpacing/>
              <w:jc w:val="center"/>
              <w:rPr>
                <w:rFonts w:ascii="Arial" w:hAnsi="Arial" w:cs="Arial"/>
                <w:sz w:val="20"/>
                <w:szCs w:val="20"/>
              </w:rPr>
            </w:pPr>
            <w:r w:rsidRPr="00D25EF1">
              <w:rPr>
                <w:rFonts w:ascii="Arial" w:hAnsi="Arial" w:cs="Arial"/>
                <w:sz w:val="20"/>
                <w:szCs w:val="20"/>
              </w:rPr>
              <w:t>Sala de Ex presidentes del Municipio de San Miguel el Alto, Jalisco</w:t>
            </w:r>
          </w:p>
        </w:tc>
      </w:tr>
      <w:tr w:rsidR="00CE510E" w:rsidRPr="00D25EF1" w14:paraId="1B2B112C" w14:textId="77777777" w:rsidTr="001712CC">
        <w:trPr>
          <w:trHeight w:val="850"/>
          <w:jc w:val="center"/>
        </w:trPr>
        <w:tc>
          <w:tcPr>
            <w:tcW w:w="204" w:type="pct"/>
            <w:tcBorders>
              <w:top w:val="single" w:sz="2" w:space="0" w:color="000000"/>
              <w:left w:val="single" w:sz="2" w:space="0" w:color="000000"/>
              <w:bottom w:val="single" w:sz="2" w:space="0" w:color="000000"/>
              <w:right w:val="single" w:sz="2" w:space="0" w:color="000000"/>
            </w:tcBorders>
            <w:vAlign w:val="center"/>
          </w:tcPr>
          <w:p w14:paraId="495729C1" w14:textId="77777777" w:rsidR="00CE510E" w:rsidRPr="00D25EF1" w:rsidRDefault="00CE510E" w:rsidP="00274501">
            <w:pPr>
              <w:ind w:left="64"/>
              <w:contextualSpacing/>
              <w:jc w:val="center"/>
              <w:rPr>
                <w:rFonts w:ascii="Arial" w:hAnsi="Arial" w:cs="Arial"/>
                <w:sz w:val="20"/>
                <w:szCs w:val="20"/>
              </w:rPr>
            </w:pPr>
            <w:r w:rsidRPr="00D25EF1">
              <w:rPr>
                <w:rFonts w:ascii="Arial" w:hAnsi="Arial" w:cs="Arial"/>
                <w:sz w:val="20"/>
                <w:szCs w:val="20"/>
              </w:rPr>
              <w:t>6</w:t>
            </w:r>
          </w:p>
        </w:tc>
        <w:tc>
          <w:tcPr>
            <w:tcW w:w="1958" w:type="pct"/>
            <w:tcBorders>
              <w:top w:val="single" w:sz="2" w:space="0" w:color="000000"/>
              <w:left w:val="single" w:sz="2" w:space="0" w:color="000000"/>
              <w:bottom w:val="single" w:sz="2" w:space="0" w:color="000000"/>
              <w:right w:val="single" w:sz="2" w:space="0" w:color="000000"/>
            </w:tcBorders>
            <w:vAlign w:val="center"/>
          </w:tcPr>
          <w:p w14:paraId="2FE9B06C" w14:textId="77777777" w:rsidR="00CE510E" w:rsidRPr="00D25EF1" w:rsidRDefault="00CE510E" w:rsidP="00274501">
            <w:pPr>
              <w:ind w:left="29"/>
              <w:contextualSpacing/>
              <w:jc w:val="center"/>
              <w:rPr>
                <w:rFonts w:ascii="Arial" w:hAnsi="Arial" w:cs="Arial"/>
                <w:sz w:val="20"/>
                <w:szCs w:val="20"/>
              </w:rPr>
            </w:pPr>
            <w:r w:rsidRPr="00D25EF1">
              <w:rPr>
                <w:rFonts w:ascii="Arial" w:hAnsi="Arial" w:cs="Arial"/>
                <w:sz w:val="20"/>
                <w:szCs w:val="20"/>
              </w:rPr>
              <w:t>Resolución de adjudicación.</w:t>
            </w:r>
          </w:p>
        </w:tc>
        <w:tc>
          <w:tcPr>
            <w:tcW w:w="2838" w:type="pct"/>
            <w:tcBorders>
              <w:top w:val="single" w:sz="2" w:space="0" w:color="000000"/>
              <w:left w:val="single" w:sz="2" w:space="0" w:color="000000"/>
              <w:bottom w:val="single" w:sz="2" w:space="0" w:color="000000"/>
              <w:right w:val="single" w:sz="2" w:space="0" w:color="000000"/>
            </w:tcBorders>
            <w:vAlign w:val="center"/>
          </w:tcPr>
          <w:p w14:paraId="427CEF3A" w14:textId="77777777" w:rsidR="001712CC" w:rsidRPr="00D25EF1" w:rsidRDefault="001712CC" w:rsidP="00274501">
            <w:pPr>
              <w:ind w:right="32"/>
              <w:contextualSpacing/>
              <w:jc w:val="center"/>
              <w:rPr>
                <w:rFonts w:ascii="Arial" w:hAnsi="Arial" w:cs="Arial"/>
                <w:sz w:val="20"/>
                <w:szCs w:val="20"/>
              </w:rPr>
            </w:pPr>
            <w:r w:rsidRPr="00D25EF1">
              <w:rPr>
                <w:rFonts w:ascii="Arial" w:hAnsi="Arial" w:cs="Arial"/>
                <w:sz w:val="20"/>
                <w:szCs w:val="20"/>
              </w:rPr>
              <w:t>Dentro de los veinte días naturales siguientes al acto de presentación y apertura de propuestas (Art. 69 NUM. 1 LCGEyCS)</w:t>
            </w:r>
          </w:p>
          <w:p w14:paraId="39A21C79" w14:textId="5A9FE0B9" w:rsidR="00CE510E" w:rsidRPr="00D25EF1" w:rsidRDefault="00CE510E" w:rsidP="00274501">
            <w:pPr>
              <w:ind w:right="32"/>
              <w:contextualSpacing/>
              <w:jc w:val="center"/>
              <w:rPr>
                <w:rFonts w:ascii="Arial" w:hAnsi="Arial" w:cs="Arial"/>
                <w:sz w:val="20"/>
                <w:szCs w:val="20"/>
              </w:rPr>
            </w:pPr>
            <w:r w:rsidRPr="00D25EF1">
              <w:rPr>
                <w:rFonts w:ascii="Arial" w:hAnsi="Arial" w:cs="Arial"/>
                <w:sz w:val="20"/>
                <w:szCs w:val="20"/>
              </w:rPr>
              <w:t>Sala de Ex presidentes del Municipio de San Miguel el Alto, Jalisco.</w:t>
            </w:r>
          </w:p>
        </w:tc>
      </w:tr>
      <w:tr w:rsidR="00CE510E" w:rsidRPr="00D25EF1" w14:paraId="5954CECF" w14:textId="77777777" w:rsidTr="001712CC">
        <w:trPr>
          <w:trHeight w:val="904"/>
          <w:jc w:val="center"/>
        </w:trPr>
        <w:tc>
          <w:tcPr>
            <w:tcW w:w="204" w:type="pct"/>
            <w:tcBorders>
              <w:top w:val="single" w:sz="2" w:space="0" w:color="000000"/>
              <w:left w:val="single" w:sz="2" w:space="0" w:color="000000"/>
              <w:bottom w:val="single" w:sz="2" w:space="0" w:color="000000"/>
              <w:right w:val="single" w:sz="2" w:space="0" w:color="000000"/>
            </w:tcBorders>
            <w:vAlign w:val="center"/>
          </w:tcPr>
          <w:p w14:paraId="5E3E75D6" w14:textId="77777777" w:rsidR="00CE510E" w:rsidRPr="00D25EF1" w:rsidRDefault="00CE510E" w:rsidP="00274501">
            <w:pPr>
              <w:ind w:left="64"/>
              <w:contextualSpacing/>
              <w:jc w:val="center"/>
              <w:rPr>
                <w:rFonts w:ascii="Arial" w:hAnsi="Arial" w:cs="Arial"/>
                <w:sz w:val="20"/>
                <w:szCs w:val="20"/>
              </w:rPr>
            </w:pPr>
            <w:r w:rsidRPr="00D25EF1">
              <w:rPr>
                <w:rFonts w:ascii="Arial" w:hAnsi="Arial" w:cs="Arial"/>
                <w:sz w:val="20"/>
                <w:szCs w:val="20"/>
              </w:rPr>
              <w:t>7</w:t>
            </w:r>
          </w:p>
        </w:tc>
        <w:tc>
          <w:tcPr>
            <w:tcW w:w="1958" w:type="pct"/>
            <w:tcBorders>
              <w:top w:val="single" w:sz="2" w:space="0" w:color="000000"/>
              <w:left w:val="single" w:sz="2" w:space="0" w:color="000000"/>
              <w:bottom w:val="single" w:sz="2" w:space="0" w:color="000000"/>
              <w:right w:val="single" w:sz="2" w:space="0" w:color="000000"/>
            </w:tcBorders>
            <w:vAlign w:val="center"/>
          </w:tcPr>
          <w:p w14:paraId="1D3B7D11" w14:textId="77777777" w:rsidR="00CE510E" w:rsidRPr="00D25EF1" w:rsidRDefault="00CE510E" w:rsidP="00274501">
            <w:pPr>
              <w:ind w:left="67"/>
              <w:contextualSpacing/>
              <w:jc w:val="center"/>
              <w:rPr>
                <w:rFonts w:ascii="Arial" w:hAnsi="Arial" w:cs="Arial"/>
                <w:sz w:val="20"/>
                <w:szCs w:val="20"/>
              </w:rPr>
            </w:pPr>
            <w:r w:rsidRPr="00D25EF1">
              <w:rPr>
                <w:rFonts w:ascii="Arial" w:hAnsi="Arial" w:cs="Arial"/>
                <w:sz w:val="20"/>
                <w:szCs w:val="20"/>
              </w:rPr>
              <w:t>Domicilio de las oficinas de la contraloría o de los órganos de control donde podrán presentarse inconformidades</w:t>
            </w:r>
          </w:p>
        </w:tc>
        <w:tc>
          <w:tcPr>
            <w:tcW w:w="2838" w:type="pct"/>
            <w:tcBorders>
              <w:top w:val="single" w:sz="2" w:space="0" w:color="000000"/>
              <w:left w:val="single" w:sz="2" w:space="0" w:color="000000"/>
              <w:bottom w:val="single" w:sz="2" w:space="0" w:color="000000"/>
              <w:right w:val="single" w:sz="2" w:space="0" w:color="000000"/>
            </w:tcBorders>
            <w:vAlign w:val="center"/>
          </w:tcPr>
          <w:p w14:paraId="0E39C55A" w14:textId="747F58A0" w:rsidR="00CE510E" w:rsidRPr="00D25EF1" w:rsidRDefault="00CE510E" w:rsidP="00274501">
            <w:pPr>
              <w:contextualSpacing/>
              <w:jc w:val="center"/>
              <w:rPr>
                <w:rFonts w:ascii="Arial" w:hAnsi="Arial" w:cs="Arial"/>
                <w:sz w:val="20"/>
                <w:szCs w:val="20"/>
              </w:rPr>
            </w:pPr>
            <w:r w:rsidRPr="00D25EF1">
              <w:rPr>
                <w:rFonts w:ascii="Arial" w:hAnsi="Arial" w:cs="Arial"/>
                <w:sz w:val="20"/>
                <w:szCs w:val="20"/>
              </w:rPr>
              <w:t xml:space="preserve">Unidad Administrativa del Antiguo Hospital con </w:t>
            </w:r>
            <w:r w:rsidR="00B1608D" w:rsidRPr="00D25EF1">
              <w:rPr>
                <w:rFonts w:ascii="Arial" w:hAnsi="Arial" w:cs="Arial"/>
                <w:sz w:val="20"/>
                <w:szCs w:val="20"/>
              </w:rPr>
              <w:t>en Calle Nicolás Bravo #107, Colonia Centro, C.P. 47140, San Miguel El Alto, Jalisco.</w:t>
            </w:r>
          </w:p>
        </w:tc>
      </w:tr>
    </w:tbl>
    <w:bookmarkEnd w:id="2"/>
    <w:p w14:paraId="258EAF1F" w14:textId="77777777" w:rsidR="00CE510E" w:rsidRPr="00CE510E" w:rsidRDefault="00CE510E" w:rsidP="00CE510E">
      <w:pPr>
        <w:spacing w:after="139" w:line="240" w:lineRule="auto"/>
        <w:ind w:right="14"/>
        <w:contextualSpacing/>
        <w:jc w:val="both"/>
        <w:rPr>
          <w:rFonts w:ascii="Arial" w:hAnsi="Arial" w:cs="Arial"/>
          <w:b/>
          <w:bCs/>
        </w:rPr>
      </w:pPr>
      <w:r w:rsidRPr="00CE510E">
        <w:rPr>
          <w:rFonts w:ascii="Arial" w:hAnsi="Arial" w:cs="Arial"/>
          <w:b/>
          <w:bCs/>
        </w:rPr>
        <w:lastRenderedPageBreak/>
        <w:tab/>
      </w:r>
    </w:p>
    <w:p w14:paraId="6DE0FC85" w14:textId="77777777" w:rsidR="00CE510E" w:rsidRPr="00CE510E" w:rsidRDefault="00CE510E" w:rsidP="00CE510E">
      <w:pPr>
        <w:spacing w:after="139" w:line="240" w:lineRule="auto"/>
        <w:ind w:right="14" w:firstLine="708"/>
        <w:contextualSpacing/>
        <w:jc w:val="both"/>
        <w:rPr>
          <w:rFonts w:ascii="Arial" w:hAnsi="Arial" w:cs="Arial"/>
          <w:b/>
          <w:bCs/>
        </w:rPr>
      </w:pPr>
      <w:r w:rsidRPr="00CE510E">
        <w:rPr>
          <w:rFonts w:ascii="Arial" w:hAnsi="Arial" w:cs="Arial"/>
          <w:b/>
          <w:bCs/>
        </w:rPr>
        <w:t>ESPECIFICACIONES DE LO REQUERIDO.</w:t>
      </w:r>
    </w:p>
    <w:p w14:paraId="6B44665C" w14:textId="77777777" w:rsidR="00CE510E" w:rsidRPr="00CE510E" w:rsidRDefault="00CE510E" w:rsidP="00CE510E">
      <w:pPr>
        <w:spacing w:after="23" w:line="240" w:lineRule="auto"/>
        <w:ind w:right="62" w:firstLine="709"/>
        <w:contextualSpacing/>
        <w:jc w:val="both"/>
        <w:rPr>
          <w:rFonts w:ascii="Arial" w:hAnsi="Arial" w:cs="Arial"/>
        </w:rPr>
      </w:pPr>
      <w:r w:rsidRPr="00CE510E">
        <w:rPr>
          <w:rFonts w:ascii="Arial" w:hAnsi="Arial" w:cs="Arial"/>
        </w:rPr>
        <w:t xml:space="preserve">La propuesta técnica del participante deberá corresponder a las especificaciones proporcionadas por el área requirente señaladas en el </w:t>
      </w:r>
      <w:r w:rsidRPr="00CE510E">
        <w:rPr>
          <w:rFonts w:ascii="Arial" w:hAnsi="Arial" w:cs="Arial"/>
          <w:b/>
          <w:bCs/>
        </w:rPr>
        <w:t>ANEXO 1</w:t>
      </w:r>
      <w:r w:rsidRPr="00CE510E">
        <w:rPr>
          <w:rFonts w:ascii="Arial" w:hAnsi="Arial" w:cs="Arial"/>
        </w:rPr>
        <w:t xml:space="preserve"> de las presentes Bases.</w:t>
      </w:r>
    </w:p>
    <w:p w14:paraId="3A17D4ED" w14:textId="77777777" w:rsidR="00CE510E" w:rsidRPr="00CE510E" w:rsidRDefault="00CE510E" w:rsidP="00CE510E">
      <w:pPr>
        <w:spacing w:after="79" w:line="240" w:lineRule="auto"/>
        <w:ind w:right="14" w:firstLine="709"/>
        <w:contextualSpacing/>
        <w:jc w:val="both"/>
        <w:rPr>
          <w:rFonts w:ascii="Arial" w:hAnsi="Arial" w:cs="Arial"/>
          <w:b/>
          <w:bCs/>
        </w:rPr>
      </w:pPr>
    </w:p>
    <w:p w14:paraId="3F506B87" w14:textId="77777777" w:rsidR="00CE510E" w:rsidRPr="00CE510E" w:rsidRDefault="00CE510E" w:rsidP="00CE510E">
      <w:pPr>
        <w:spacing w:after="79" w:line="240" w:lineRule="auto"/>
        <w:ind w:right="14" w:firstLine="709"/>
        <w:contextualSpacing/>
        <w:jc w:val="both"/>
        <w:rPr>
          <w:rFonts w:ascii="Arial" w:hAnsi="Arial" w:cs="Arial"/>
          <w:b/>
          <w:bCs/>
        </w:rPr>
      </w:pPr>
      <w:r w:rsidRPr="00CE510E">
        <w:rPr>
          <w:rFonts w:ascii="Arial" w:hAnsi="Arial" w:cs="Arial"/>
          <w:b/>
          <w:bCs/>
        </w:rPr>
        <w:t>FECHA Y LUGAR DE LA JUNTA ACLARATORIA DE LAS BASES.</w:t>
      </w:r>
    </w:p>
    <w:p w14:paraId="0B39F54F" w14:textId="69DF2702" w:rsidR="00CE510E" w:rsidRPr="00CE510E" w:rsidRDefault="00CE510E" w:rsidP="00CE510E">
      <w:pPr>
        <w:spacing w:after="0" w:line="240" w:lineRule="auto"/>
        <w:ind w:left="10" w:firstLine="709"/>
        <w:contextualSpacing/>
        <w:jc w:val="both"/>
        <w:rPr>
          <w:rFonts w:ascii="Arial" w:hAnsi="Arial" w:cs="Arial"/>
        </w:rPr>
      </w:pPr>
      <w:r w:rsidRPr="00CE510E">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w:t>
      </w:r>
      <w:r w:rsidRPr="00CE510E">
        <w:rPr>
          <w:rFonts w:ascii="Arial" w:hAnsi="Arial" w:cs="Arial"/>
          <w:b/>
          <w:bCs/>
        </w:rPr>
        <w:t>la Junta de Aclaraciones respectiva</w:t>
      </w:r>
      <w:r w:rsidRPr="00CE510E">
        <w:rPr>
          <w:rFonts w:ascii="Arial" w:hAnsi="Arial" w:cs="Arial"/>
        </w:rPr>
        <w:t xml:space="preserve">, se llevará a cabo en el </w:t>
      </w:r>
      <w:r w:rsidR="00551CFD">
        <w:rPr>
          <w:rFonts w:ascii="Arial" w:hAnsi="Arial" w:cs="Arial"/>
        </w:rPr>
        <w:t>Sala de Expresidentes</w:t>
      </w:r>
      <w:r w:rsidRPr="00CE510E">
        <w:rPr>
          <w:rFonts w:ascii="Arial" w:hAnsi="Arial" w:cs="Arial"/>
        </w:rPr>
        <w:t xml:space="preserve"> del Municipio de San Miguel el Alto el día </w:t>
      </w:r>
      <w:r w:rsidRPr="00CE510E">
        <w:rPr>
          <w:rFonts w:ascii="Arial" w:hAnsi="Arial" w:cs="Arial"/>
          <w:noProof/>
        </w:rPr>
        <w:t>20 de octubre de 2026 a las 13:00 Hrs</w:t>
      </w:r>
      <w:r w:rsidRPr="00CE510E">
        <w:rPr>
          <w:rFonts w:ascii="Arial" w:hAnsi="Arial" w:cs="Arial"/>
        </w:rPr>
        <w:t xml:space="preserve"> de acuerdo con lo siguiente:</w:t>
      </w:r>
    </w:p>
    <w:p w14:paraId="49849451" w14:textId="77777777" w:rsidR="00CE510E" w:rsidRPr="00CE510E" w:rsidRDefault="00CE510E" w:rsidP="00CE510E">
      <w:pPr>
        <w:spacing w:after="0" w:line="240" w:lineRule="auto"/>
        <w:ind w:left="10" w:firstLine="709"/>
        <w:contextualSpacing/>
        <w:jc w:val="both"/>
        <w:rPr>
          <w:rFonts w:ascii="Arial" w:hAnsi="Arial" w:cs="Arial"/>
        </w:rPr>
      </w:pPr>
    </w:p>
    <w:p w14:paraId="7E3ABF3D" w14:textId="77777777" w:rsidR="00CE510E" w:rsidRPr="00CE510E" w:rsidRDefault="00CE510E" w:rsidP="00CE510E">
      <w:pPr>
        <w:numPr>
          <w:ilvl w:val="0"/>
          <w:numId w:val="1"/>
        </w:numPr>
        <w:spacing w:after="222" w:line="240" w:lineRule="auto"/>
        <w:ind w:left="0" w:right="62" w:firstLine="709"/>
        <w:contextualSpacing/>
        <w:jc w:val="both"/>
        <w:rPr>
          <w:rFonts w:ascii="Arial" w:hAnsi="Arial" w:cs="Arial"/>
        </w:rPr>
      </w:pPr>
      <w:r w:rsidRPr="00CE510E">
        <w:rPr>
          <w:rFonts w:ascii="Arial" w:hAnsi="Arial" w:cs="Arial"/>
        </w:rPr>
        <w:t>El acto será presidido por el presidente del H. Comité Municipal de Adquisiciones y el jefe de proveeduría en su calidad de secretario ejecutivo del Comité. El Comité podrá auxiliarse de otras dependencias para el correcto desarrollo de la Junta de Aclaraciones.</w:t>
      </w:r>
    </w:p>
    <w:p w14:paraId="2EC782DE" w14:textId="57683FFE" w:rsidR="00CE510E" w:rsidRPr="00CE510E" w:rsidRDefault="00CE510E" w:rsidP="00CE510E">
      <w:pPr>
        <w:numPr>
          <w:ilvl w:val="0"/>
          <w:numId w:val="1"/>
        </w:numPr>
        <w:spacing w:after="222" w:line="240" w:lineRule="auto"/>
        <w:ind w:left="0" w:right="62" w:firstLine="709"/>
        <w:contextualSpacing/>
        <w:jc w:val="both"/>
        <w:rPr>
          <w:rFonts w:ascii="Arial" w:hAnsi="Arial" w:cs="Arial"/>
        </w:rPr>
      </w:pPr>
      <w:r w:rsidRPr="00CE510E">
        <w:rPr>
          <w:rFonts w:ascii="Arial" w:hAnsi="Arial" w:cs="Arial"/>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w:t>
      </w:r>
      <w:r w:rsidRPr="00CE510E">
        <w:rPr>
          <w:rFonts w:ascii="Arial" w:hAnsi="Arial" w:cs="Arial"/>
          <w:b/>
          <w:bCs/>
        </w:rPr>
        <w:t>deberán presentar un escrito en el que expresen su interés en participar en la licitación por si o en representación de un tercero  manifestando en todos los casos los datos generales del interesado o en su caso del representante</w:t>
      </w:r>
      <w:r w:rsidRPr="00CE510E">
        <w:rPr>
          <w:rFonts w:ascii="Arial" w:hAnsi="Arial" w:cs="Arial"/>
        </w:rPr>
        <w:t>. El escrito que hace mención deberá contener por lo menos la siguiente información:</w:t>
      </w:r>
    </w:p>
    <w:p w14:paraId="36F4544B" w14:textId="77777777" w:rsidR="00CE510E" w:rsidRPr="00CE510E" w:rsidRDefault="00CE510E" w:rsidP="00CE510E">
      <w:pPr>
        <w:pStyle w:val="Prrafodelista"/>
        <w:numPr>
          <w:ilvl w:val="0"/>
          <w:numId w:val="7"/>
        </w:numPr>
        <w:spacing w:after="0" w:line="240" w:lineRule="auto"/>
        <w:ind w:right="62" w:firstLine="709"/>
        <w:jc w:val="both"/>
        <w:rPr>
          <w:rFonts w:ascii="Arial" w:hAnsi="Arial" w:cs="Arial"/>
        </w:rPr>
      </w:pPr>
      <w:r w:rsidRPr="00CE510E">
        <w:rPr>
          <w:rFonts w:ascii="Arial" w:hAnsi="Arial" w:cs="Arial"/>
        </w:rPr>
        <w:t>Manifestación expresa de su interés en participar en la licitación correspondiente;</w:t>
      </w:r>
    </w:p>
    <w:p w14:paraId="56528C53" w14:textId="77777777" w:rsidR="00CE510E" w:rsidRPr="00CE510E" w:rsidRDefault="00CE510E" w:rsidP="00CE510E">
      <w:pPr>
        <w:pStyle w:val="Prrafodelista"/>
        <w:numPr>
          <w:ilvl w:val="0"/>
          <w:numId w:val="7"/>
        </w:numPr>
        <w:spacing w:after="0" w:line="240" w:lineRule="auto"/>
        <w:ind w:right="62" w:firstLine="709"/>
        <w:jc w:val="both"/>
        <w:rPr>
          <w:rFonts w:ascii="Arial" w:hAnsi="Arial" w:cs="Arial"/>
        </w:rPr>
      </w:pPr>
      <w:r w:rsidRPr="00CE510E">
        <w:rPr>
          <w:rFonts w:ascii="Arial" w:hAnsi="Arial" w:cs="Arial"/>
        </w:rPr>
        <w:t>Nombre, domicilio, teléfono y correo electrónico del interesado;</w:t>
      </w:r>
    </w:p>
    <w:p w14:paraId="37DE2624" w14:textId="77777777" w:rsidR="00CE510E" w:rsidRPr="00CE510E" w:rsidRDefault="00CE510E" w:rsidP="00CE510E">
      <w:pPr>
        <w:pStyle w:val="Prrafodelista"/>
        <w:numPr>
          <w:ilvl w:val="0"/>
          <w:numId w:val="7"/>
        </w:numPr>
        <w:spacing w:after="0" w:line="240" w:lineRule="auto"/>
        <w:ind w:right="62" w:firstLine="709"/>
        <w:jc w:val="both"/>
        <w:rPr>
          <w:rFonts w:ascii="Arial" w:hAnsi="Arial" w:cs="Arial"/>
        </w:rPr>
      </w:pPr>
      <w:r w:rsidRPr="00CE510E">
        <w:rPr>
          <w:rFonts w:ascii="Arial" w:hAnsi="Arial" w:cs="Arial"/>
        </w:rPr>
        <w:t>Nombre del representante legal, en su caso;</w:t>
      </w:r>
    </w:p>
    <w:p w14:paraId="606A12AF" w14:textId="77777777" w:rsidR="00CE510E" w:rsidRPr="00CE510E" w:rsidRDefault="00CE510E" w:rsidP="00CE510E">
      <w:pPr>
        <w:pStyle w:val="Prrafodelista"/>
        <w:numPr>
          <w:ilvl w:val="0"/>
          <w:numId w:val="7"/>
        </w:numPr>
        <w:spacing w:after="0" w:line="240" w:lineRule="auto"/>
        <w:ind w:right="62" w:firstLine="709"/>
        <w:jc w:val="both"/>
        <w:rPr>
          <w:rFonts w:ascii="Arial" w:hAnsi="Arial" w:cs="Arial"/>
        </w:rPr>
      </w:pPr>
      <w:r w:rsidRPr="00CE510E">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605BBB15" w14:textId="77777777" w:rsidR="00CE510E" w:rsidRPr="00CE510E" w:rsidRDefault="00CE510E" w:rsidP="00CE510E">
      <w:pPr>
        <w:pStyle w:val="Prrafodelista"/>
        <w:numPr>
          <w:ilvl w:val="0"/>
          <w:numId w:val="7"/>
        </w:numPr>
        <w:spacing w:after="0" w:line="240" w:lineRule="auto"/>
        <w:ind w:right="62" w:firstLine="709"/>
        <w:jc w:val="both"/>
        <w:rPr>
          <w:rFonts w:ascii="Arial" w:hAnsi="Arial" w:cs="Arial"/>
        </w:rPr>
      </w:pPr>
      <w:r w:rsidRPr="00CE510E">
        <w:rPr>
          <w:rFonts w:ascii="Arial" w:hAnsi="Arial" w:cs="Arial"/>
        </w:rPr>
        <w:t>Los cuestionamientos correspondientes a la presente licitación.</w:t>
      </w:r>
    </w:p>
    <w:p w14:paraId="3A2509F8" w14:textId="77777777" w:rsidR="00CE510E" w:rsidRPr="00CE510E" w:rsidRDefault="00CE510E" w:rsidP="00CE510E">
      <w:pPr>
        <w:spacing w:after="0" w:line="240" w:lineRule="auto"/>
        <w:ind w:right="62" w:firstLine="709"/>
        <w:contextualSpacing/>
        <w:jc w:val="both"/>
        <w:rPr>
          <w:rFonts w:ascii="Arial" w:hAnsi="Arial" w:cs="Arial"/>
        </w:rPr>
      </w:pPr>
    </w:p>
    <w:p w14:paraId="39FC33CE" w14:textId="09AC193D" w:rsidR="00CE510E" w:rsidRPr="00CE510E" w:rsidRDefault="00CE510E" w:rsidP="00CE510E">
      <w:pPr>
        <w:numPr>
          <w:ilvl w:val="0"/>
          <w:numId w:val="1"/>
        </w:numPr>
        <w:spacing w:after="250" w:line="240" w:lineRule="auto"/>
        <w:ind w:left="0" w:right="62" w:firstLine="709"/>
        <w:contextualSpacing/>
        <w:jc w:val="both"/>
        <w:rPr>
          <w:rFonts w:ascii="Arial" w:hAnsi="Arial" w:cs="Arial"/>
        </w:rPr>
      </w:pPr>
      <w:r w:rsidRPr="00CE510E">
        <w:rPr>
          <w:rFonts w:ascii="Arial" w:hAnsi="Arial" w:cs="Arial"/>
          <w:b/>
          <w:bCs/>
        </w:rPr>
        <w:t>Las preguntas presentadas deberán ser entregadas en la dirección de proveeduría por escrito (ANEXO 2),</w:t>
      </w:r>
      <w:r w:rsidRPr="00CE510E">
        <w:rPr>
          <w:rFonts w:ascii="Arial" w:hAnsi="Arial" w:cs="Arial"/>
        </w:rPr>
        <w:t xml:space="preserve"> indicando los datos del inciso anterior a más tardar el </w:t>
      </w:r>
      <w:r w:rsidRPr="00CE510E">
        <w:rPr>
          <w:rFonts w:ascii="Arial" w:hAnsi="Arial" w:cs="Arial"/>
          <w:noProof/>
        </w:rPr>
        <w:t>20 de octubre de 2026 Hasta las 12:00 Hrs</w:t>
      </w:r>
      <w:r w:rsidR="006C408E">
        <w:rPr>
          <w:rFonts w:ascii="Arial" w:hAnsi="Arial" w:cs="Arial"/>
        </w:rPr>
        <w:t>.</w:t>
      </w:r>
      <w:r w:rsidRPr="00CE510E">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1B5C2EF8" w14:textId="77777777" w:rsidR="00CE510E" w:rsidRPr="00CE510E" w:rsidRDefault="00CE510E" w:rsidP="00CE510E">
      <w:pPr>
        <w:numPr>
          <w:ilvl w:val="0"/>
          <w:numId w:val="1"/>
        </w:numPr>
        <w:spacing w:after="250" w:line="240" w:lineRule="auto"/>
        <w:ind w:left="0" w:right="62" w:firstLine="709"/>
        <w:contextualSpacing/>
        <w:jc w:val="both"/>
        <w:rPr>
          <w:rFonts w:ascii="Arial" w:hAnsi="Arial" w:cs="Arial"/>
        </w:rPr>
      </w:pPr>
      <w:r w:rsidRPr="00CE510E">
        <w:rPr>
          <w:rFonts w:ascii="Arial" w:hAnsi="Arial" w:cs="Arial"/>
        </w:rPr>
        <w:t xml:space="preserve">El periodo </w:t>
      </w:r>
      <w:r w:rsidRPr="00CE510E">
        <w:rPr>
          <w:rFonts w:ascii="Arial" w:hAnsi="Arial" w:cs="Arial"/>
          <w:b/>
          <w:bCs/>
        </w:rPr>
        <w:t>de registro para asistir a la Junta Aclaratoria será de hasta 15 minutos antes del inicio de dicha junta como tolerancia</w:t>
      </w:r>
      <w:r w:rsidRPr="00CE510E">
        <w:rPr>
          <w:rFonts w:ascii="Arial" w:hAnsi="Arial" w:cs="Arial"/>
        </w:rPr>
        <w:t>, una vez iniciado el acto no se permitirá el acceso a ningún participante.</w:t>
      </w:r>
    </w:p>
    <w:p w14:paraId="3A829E5C" w14:textId="77777777" w:rsidR="00CE510E" w:rsidRPr="00CE510E" w:rsidRDefault="00CE510E" w:rsidP="00CE510E">
      <w:pPr>
        <w:numPr>
          <w:ilvl w:val="0"/>
          <w:numId w:val="1"/>
        </w:numPr>
        <w:spacing w:after="250" w:line="240" w:lineRule="auto"/>
        <w:ind w:left="0" w:right="62" w:firstLine="709"/>
        <w:contextualSpacing/>
        <w:jc w:val="both"/>
        <w:rPr>
          <w:rFonts w:ascii="Arial" w:hAnsi="Arial" w:cs="Arial"/>
        </w:rPr>
      </w:pPr>
      <w:r w:rsidRPr="00CE510E">
        <w:rPr>
          <w:rFonts w:ascii="Arial" w:hAnsi="Arial" w:cs="Arial"/>
        </w:rPr>
        <w:t xml:space="preserve">La asistencia de los participantes a la junta aclaratoria no es obligatoria, sin embargo, su ausencia será bajo su más estricta responsabilidad, debiendo aceptar lo ahí acordado; en el entendido de que en la misma no se podrán variar las Bases en sus </w:t>
      </w:r>
      <w:r w:rsidRPr="00CE510E">
        <w:rPr>
          <w:rFonts w:ascii="Arial" w:hAnsi="Arial" w:cs="Arial"/>
        </w:rPr>
        <w:lastRenderedPageBreak/>
        <w:t>aspectos relevantes, salvo aquellos que no las afecten de fondo, lo cual será determinado exclusivamente por parte del Comité.</w:t>
      </w:r>
    </w:p>
    <w:p w14:paraId="40020717" w14:textId="77777777" w:rsidR="00CE510E" w:rsidRPr="00CE510E" w:rsidRDefault="00CE510E" w:rsidP="00CE510E">
      <w:pPr>
        <w:numPr>
          <w:ilvl w:val="0"/>
          <w:numId w:val="1"/>
        </w:numPr>
        <w:spacing w:after="250" w:line="240" w:lineRule="auto"/>
        <w:ind w:left="0" w:right="62" w:firstLine="709"/>
        <w:contextualSpacing/>
        <w:jc w:val="both"/>
        <w:rPr>
          <w:rFonts w:ascii="Arial" w:hAnsi="Arial" w:cs="Arial"/>
        </w:rPr>
      </w:pPr>
      <w:r w:rsidRPr="00CE510E">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28D6C4C4" w14:textId="77777777" w:rsidR="00CE510E" w:rsidRPr="00CE510E" w:rsidRDefault="00CE510E" w:rsidP="00CE510E">
      <w:pPr>
        <w:numPr>
          <w:ilvl w:val="0"/>
          <w:numId w:val="1"/>
        </w:numPr>
        <w:spacing w:after="250" w:line="240" w:lineRule="auto"/>
        <w:ind w:left="0" w:right="62" w:firstLine="709"/>
        <w:contextualSpacing/>
        <w:jc w:val="both"/>
        <w:rPr>
          <w:rFonts w:ascii="Arial" w:hAnsi="Arial" w:cs="Arial"/>
        </w:rPr>
      </w:pPr>
      <w:r w:rsidRPr="00CE510E">
        <w:rPr>
          <w:rFonts w:ascii="Arial" w:hAnsi="Arial" w:cs="Arial"/>
        </w:rPr>
        <w:t>El acta de la junta de aclaraciones podrá descargarse en la página oficial del gobierno municipal de San Miguel el alto, Jalisco.</w:t>
      </w:r>
    </w:p>
    <w:p w14:paraId="52474AA6" w14:textId="77777777" w:rsidR="00CE510E" w:rsidRPr="00CE510E" w:rsidRDefault="00CE510E" w:rsidP="00CE510E">
      <w:pPr>
        <w:spacing w:after="104" w:line="240" w:lineRule="auto"/>
        <w:ind w:right="106" w:firstLine="709"/>
        <w:contextualSpacing/>
        <w:jc w:val="both"/>
        <w:rPr>
          <w:rFonts w:ascii="Arial" w:hAnsi="Arial" w:cs="Arial"/>
          <w:b/>
          <w:bCs/>
        </w:rPr>
      </w:pPr>
    </w:p>
    <w:p w14:paraId="1407AC08" w14:textId="77777777" w:rsidR="00CE510E" w:rsidRPr="00CE510E" w:rsidRDefault="00CE510E" w:rsidP="00CE510E">
      <w:pPr>
        <w:spacing w:after="104" w:line="240" w:lineRule="auto"/>
        <w:ind w:left="125" w:right="106" w:firstLine="709"/>
        <w:contextualSpacing/>
        <w:jc w:val="both"/>
        <w:rPr>
          <w:rFonts w:ascii="Arial" w:hAnsi="Arial" w:cs="Arial"/>
          <w:b/>
          <w:bCs/>
        </w:rPr>
      </w:pPr>
      <w:r w:rsidRPr="00CE510E">
        <w:rPr>
          <w:rFonts w:ascii="Arial" w:hAnsi="Arial" w:cs="Arial"/>
          <w:b/>
          <w:bCs/>
        </w:rPr>
        <w:t>IDIOMA</w:t>
      </w:r>
    </w:p>
    <w:p w14:paraId="055F6DB3" w14:textId="77777777" w:rsidR="00CE510E" w:rsidRPr="00CE510E" w:rsidRDefault="00CE510E" w:rsidP="00CE510E">
      <w:pPr>
        <w:spacing w:after="104" w:line="240" w:lineRule="auto"/>
        <w:ind w:left="125" w:right="106" w:firstLine="709"/>
        <w:contextualSpacing/>
        <w:jc w:val="both"/>
        <w:rPr>
          <w:rFonts w:ascii="Arial" w:hAnsi="Arial" w:cs="Arial"/>
        </w:rPr>
      </w:pPr>
    </w:p>
    <w:p w14:paraId="390027BF" w14:textId="77777777" w:rsidR="00CE510E" w:rsidRPr="00CE510E" w:rsidRDefault="00CE510E" w:rsidP="00CE510E">
      <w:pPr>
        <w:spacing w:after="104" w:line="240" w:lineRule="auto"/>
        <w:ind w:left="125" w:right="106" w:firstLine="709"/>
        <w:contextualSpacing/>
        <w:jc w:val="both"/>
        <w:rPr>
          <w:rFonts w:ascii="Arial" w:hAnsi="Arial" w:cs="Arial"/>
        </w:rPr>
      </w:pPr>
      <w:r w:rsidRPr="00CE510E">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56019B4F" w14:textId="77777777" w:rsidR="00CE510E" w:rsidRPr="00CE510E" w:rsidRDefault="00CE510E" w:rsidP="00CE510E">
      <w:pPr>
        <w:spacing w:after="0" w:line="240" w:lineRule="auto"/>
        <w:ind w:left="7594" w:firstLine="709"/>
        <w:contextualSpacing/>
        <w:jc w:val="both"/>
        <w:rPr>
          <w:rFonts w:ascii="Arial" w:hAnsi="Arial" w:cs="Arial"/>
        </w:rPr>
      </w:pPr>
    </w:p>
    <w:p w14:paraId="16B00623" w14:textId="77777777" w:rsidR="00CE510E" w:rsidRPr="00CE510E" w:rsidRDefault="00CE510E" w:rsidP="00CE510E">
      <w:pPr>
        <w:spacing w:after="137" w:line="240" w:lineRule="auto"/>
        <w:ind w:left="183" w:right="365" w:firstLine="709"/>
        <w:contextualSpacing/>
        <w:jc w:val="both"/>
        <w:rPr>
          <w:rFonts w:ascii="Arial" w:hAnsi="Arial" w:cs="Arial"/>
          <w:b/>
          <w:bCs/>
        </w:rPr>
      </w:pPr>
      <w:r w:rsidRPr="00CE510E">
        <w:rPr>
          <w:rFonts w:ascii="Arial" w:hAnsi="Arial" w:cs="Arial"/>
          <w:b/>
          <w:bCs/>
        </w:rPr>
        <w:t>REQUISITOS GENERALES PARA PARTICIPAR</w:t>
      </w:r>
    </w:p>
    <w:p w14:paraId="79E8176C" w14:textId="77777777" w:rsidR="00CE510E" w:rsidRPr="00CE510E" w:rsidRDefault="00CE510E" w:rsidP="00CE510E">
      <w:pPr>
        <w:spacing w:after="188" w:line="240" w:lineRule="auto"/>
        <w:ind w:right="62" w:firstLine="709"/>
        <w:contextualSpacing/>
        <w:jc w:val="both"/>
        <w:rPr>
          <w:rFonts w:ascii="Arial" w:hAnsi="Arial" w:cs="Arial"/>
        </w:rPr>
      </w:pPr>
    </w:p>
    <w:p w14:paraId="57D7789A" w14:textId="31D21380" w:rsidR="00CE510E" w:rsidRPr="00CE510E" w:rsidRDefault="00CE510E" w:rsidP="00CE510E">
      <w:pPr>
        <w:spacing w:after="188" w:line="240" w:lineRule="auto"/>
        <w:ind w:right="62" w:firstLine="709"/>
        <w:contextualSpacing/>
        <w:jc w:val="both"/>
        <w:rPr>
          <w:rFonts w:ascii="Arial" w:hAnsi="Arial" w:cs="Arial"/>
        </w:rPr>
      </w:pPr>
      <w:r w:rsidRPr="00CE510E">
        <w:rPr>
          <w:rFonts w:ascii="Arial" w:hAnsi="Arial" w:cs="Arial"/>
        </w:rPr>
        <w:t xml:space="preserve">Se hace del conocimiento a los participantes que todas las cartas, documentación y requisitos solicitadas en este punto deberán estar dirigidas al H. Comité Municipal de Adquisiciones del Municipio de San Miguel el Alto, Jalisco, con atención al </w:t>
      </w:r>
      <w:r w:rsidR="00CF5BB0">
        <w:rPr>
          <w:rFonts w:ascii="Arial" w:hAnsi="Arial" w:cs="Arial"/>
        </w:rPr>
        <w:t>jefe</w:t>
      </w:r>
      <w:r w:rsidRPr="00CE510E">
        <w:rPr>
          <w:rFonts w:ascii="Arial" w:hAnsi="Arial" w:cs="Arial"/>
        </w:rPr>
        <w:t xml:space="preserve"> de Proveeduría Municipal y SE DEBERÁN DE PRESENTAR el día y la hora señalada en la convocatoria al ACTO DE PRESENTACIÓN DE PROPUESTAS TÉCNICAS Y ECONÓMICAS.</w:t>
      </w:r>
    </w:p>
    <w:p w14:paraId="003A9B38" w14:textId="77777777" w:rsidR="00CE510E" w:rsidRPr="00CE510E" w:rsidRDefault="00CE510E" w:rsidP="00CE510E">
      <w:pPr>
        <w:spacing w:after="192" w:line="240" w:lineRule="auto"/>
        <w:ind w:right="79" w:firstLine="709"/>
        <w:contextualSpacing/>
        <w:jc w:val="both"/>
        <w:rPr>
          <w:rFonts w:ascii="Arial" w:hAnsi="Arial" w:cs="Arial"/>
        </w:rPr>
      </w:pPr>
      <w:r w:rsidRPr="00CE510E">
        <w:rPr>
          <w:rFonts w:ascii="Arial" w:hAnsi="Arial" w:cs="Arial"/>
        </w:rPr>
        <w:t>El Comité de Adquisiciones, en cualquier momento podrá corroborar la autenticidad y vigencia de los documentos presentados.</w:t>
      </w:r>
    </w:p>
    <w:p w14:paraId="63615CB4" w14:textId="77777777" w:rsidR="00CE510E" w:rsidRPr="00CE510E" w:rsidRDefault="00CE510E" w:rsidP="00CE510E">
      <w:pPr>
        <w:spacing w:after="137" w:line="240" w:lineRule="auto"/>
        <w:ind w:left="183" w:right="365" w:firstLine="709"/>
        <w:contextualSpacing/>
        <w:jc w:val="both"/>
        <w:rPr>
          <w:rFonts w:ascii="Arial" w:hAnsi="Arial" w:cs="Arial"/>
          <w:b/>
          <w:bCs/>
        </w:rPr>
      </w:pPr>
    </w:p>
    <w:p w14:paraId="292E496C" w14:textId="77777777" w:rsidR="00CE510E" w:rsidRPr="00CE510E" w:rsidRDefault="00CE510E" w:rsidP="00CE510E">
      <w:pPr>
        <w:spacing w:after="137" w:line="240" w:lineRule="auto"/>
        <w:ind w:right="365" w:firstLine="709"/>
        <w:contextualSpacing/>
        <w:jc w:val="both"/>
        <w:rPr>
          <w:rFonts w:ascii="Arial" w:hAnsi="Arial" w:cs="Arial"/>
          <w:b/>
          <w:bCs/>
        </w:rPr>
      </w:pPr>
      <w:r w:rsidRPr="00CE510E">
        <w:rPr>
          <w:rFonts w:ascii="Arial" w:hAnsi="Arial" w:cs="Arial"/>
          <w:b/>
          <w:bCs/>
        </w:rPr>
        <w:t>DOCUMENTACIÓN</w:t>
      </w:r>
    </w:p>
    <w:p w14:paraId="6FC388E7" w14:textId="77777777" w:rsidR="00CE510E" w:rsidRPr="00CE510E" w:rsidRDefault="00CE510E" w:rsidP="00CE510E">
      <w:pPr>
        <w:spacing w:line="240" w:lineRule="auto"/>
        <w:ind w:right="62" w:firstLine="709"/>
        <w:contextualSpacing/>
        <w:jc w:val="both"/>
        <w:rPr>
          <w:rFonts w:ascii="Arial" w:hAnsi="Arial" w:cs="Arial"/>
        </w:rPr>
      </w:pPr>
    </w:p>
    <w:p w14:paraId="3B67E980" w14:textId="77777777" w:rsidR="00CE510E" w:rsidRPr="00CE510E" w:rsidRDefault="00CE510E" w:rsidP="00CE510E">
      <w:pPr>
        <w:spacing w:line="240" w:lineRule="auto"/>
        <w:ind w:right="62" w:firstLine="709"/>
        <w:contextualSpacing/>
        <w:jc w:val="both"/>
        <w:rPr>
          <w:rFonts w:ascii="Arial" w:hAnsi="Arial" w:cs="Arial"/>
        </w:rPr>
      </w:pPr>
      <w:r w:rsidRPr="00CE510E">
        <w:rPr>
          <w:rFonts w:ascii="Arial" w:hAnsi="Arial" w:cs="Arial"/>
        </w:rPr>
        <w:t>Todos los licitantes participantes deberán de entregar la siguiente documentación, bajo las características y requisitos señalados en este apartado, siendo los siguientes:</w:t>
      </w:r>
    </w:p>
    <w:p w14:paraId="1C75966A" w14:textId="77777777" w:rsidR="00CE510E" w:rsidRPr="00CE510E" w:rsidRDefault="00CE510E" w:rsidP="00CE510E">
      <w:pPr>
        <w:spacing w:line="240" w:lineRule="auto"/>
        <w:ind w:right="62" w:firstLine="709"/>
        <w:contextualSpacing/>
        <w:jc w:val="both"/>
        <w:rPr>
          <w:rFonts w:ascii="Arial" w:hAnsi="Arial" w:cs="Arial"/>
          <w:b/>
          <w:bCs/>
          <w:u w:color="000000"/>
        </w:rPr>
      </w:pPr>
    </w:p>
    <w:p w14:paraId="66181BD9" w14:textId="77777777" w:rsidR="00CE510E" w:rsidRPr="00CE510E" w:rsidRDefault="00CE510E" w:rsidP="00CE510E">
      <w:pPr>
        <w:spacing w:line="240" w:lineRule="auto"/>
        <w:ind w:right="62" w:firstLine="709"/>
        <w:contextualSpacing/>
        <w:jc w:val="both"/>
        <w:rPr>
          <w:rFonts w:ascii="Arial" w:hAnsi="Arial" w:cs="Arial"/>
          <w:b/>
          <w:bCs/>
        </w:rPr>
      </w:pPr>
      <w:r w:rsidRPr="00CE510E">
        <w:rPr>
          <w:rFonts w:ascii="Arial" w:hAnsi="Arial" w:cs="Arial"/>
          <w:b/>
          <w:bCs/>
          <w:u w:color="000000"/>
        </w:rPr>
        <w:t>CARATULA DEL SOBRE DE LA PROPUESTA TÉCNICA Y ECONÓMICA</w:t>
      </w:r>
    </w:p>
    <w:p w14:paraId="45F14EA4" w14:textId="77777777" w:rsidR="00CE510E" w:rsidRPr="00CE510E" w:rsidRDefault="00CE510E" w:rsidP="00CE510E">
      <w:pPr>
        <w:spacing w:after="200" w:line="240" w:lineRule="auto"/>
        <w:ind w:left="10" w:right="62" w:firstLine="709"/>
        <w:contextualSpacing/>
        <w:jc w:val="both"/>
        <w:rPr>
          <w:rFonts w:ascii="Arial" w:hAnsi="Arial" w:cs="Arial"/>
        </w:rPr>
      </w:pPr>
    </w:p>
    <w:p w14:paraId="5562B840" w14:textId="77777777" w:rsidR="00CE510E" w:rsidRPr="00CE510E" w:rsidRDefault="00CE510E" w:rsidP="00CE510E">
      <w:pPr>
        <w:spacing w:after="239" w:line="240" w:lineRule="auto"/>
        <w:ind w:firstLine="709"/>
        <w:contextualSpacing/>
        <w:jc w:val="both"/>
        <w:rPr>
          <w:rFonts w:ascii="Arial" w:hAnsi="Arial" w:cs="Arial"/>
        </w:rPr>
      </w:pPr>
      <w:r w:rsidRPr="00CE510E">
        <w:rPr>
          <w:rFonts w:ascii="Arial" w:hAnsi="Arial" w:cs="Arial"/>
        </w:rPr>
        <w:t>Todos los participantes deberán incluir, en el sobre de la propuesta técnica y económica, una carátula en papel membretado original o simple que contenga: (Carta 3, apartado Anexos).</w:t>
      </w:r>
    </w:p>
    <w:p w14:paraId="474364D0" w14:textId="77777777" w:rsidR="00CE510E" w:rsidRPr="00CE510E" w:rsidRDefault="00CE510E" w:rsidP="00CE510E">
      <w:pPr>
        <w:spacing w:after="239" w:line="240" w:lineRule="auto"/>
        <w:ind w:firstLine="709"/>
        <w:contextualSpacing/>
        <w:jc w:val="both"/>
        <w:rPr>
          <w:rFonts w:ascii="Arial" w:hAnsi="Arial" w:cs="Arial"/>
        </w:rPr>
      </w:pPr>
      <w:r w:rsidRPr="00CE510E">
        <w:rPr>
          <w:rFonts w:ascii="Arial" w:hAnsi="Arial" w:cs="Arial"/>
        </w:rPr>
        <w:t>Esta carátula deberá de estar firmada por el Representante Legal.</w:t>
      </w:r>
    </w:p>
    <w:p w14:paraId="7F7F592C" w14:textId="77777777" w:rsidR="00CE510E" w:rsidRPr="00CE510E" w:rsidRDefault="00CE510E" w:rsidP="00CE510E">
      <w:pPr>
        <w:spacing w:after="239" w:line="240" w:lineRule="auto"/>
        <w:ind w:firstLine="709"/>
        <w:contextualSpacing/>
        <w:jc w:val="both"/>
        <w:rPr>
          <w:rFonts w:ascii="Arial" w:hAnsi="Arial" w:cs="Arial"/>
          <w:b/>
          <w:bCs/>
          <w:u w:color="000000"/>
        </w:rPr>
      </w:pPr>
    </w:p>
    <w:p w14:paraId="538CF67A" w14:textId="77777777" w:rsidR="00CE510E" w:rsidRPr="00CE510E" w:rsidRDefault="00CE510E" w:rsidP="00CE510E">
      <w:pPr>
        <w:spacing w:after="1484" w:line="240" w:lineRule="auto"/>
        <w:ind w:right="62" w:firstLine="709"/>
        <w:contextualSpacing/>
        <w:jc w:val="both"/>
        <w:rPr>
          <w:rFonts w:ascii="Arial" w:hAnsi="Arial" w:cs="Arial"/>
        </w:rPr>
      </w:pPr>
      <w:r w:rsidRPr="00CE510E">
        <w:rPr>
          <w:rFonts w:ascii="Arial" w:hAnsi="Arial" w:cs="Arial"/>
          <w:b/>
          <w:bCs/>
        </w:rPr>
        <w:t>DOCUMENTOS FUERA DEL SOBRE</w:t>
      </w:r>
    </w:p>
    <w:p w14:paraId="61D88C25" w14:textId="77777777" w:rsidR="00CE510E" w:rsidRPr="00CE510E" w:rsidRDefault="00CE510E" w:rsidP="00CE510E">
      <w:pPr>
        <w:spacing w:after="1484" w:line="240" w:lineRule="auto"/>
        <w:ind w:right="62" w:firstLine="709"/>
        <w:contextualSpacing/>
        <w:jc w:val="both"/>
        <w:rPr>
          <w:rFonts w:ascii="Arial" w:hAnsi="Arial" w:cs="Arial"/>
        </w:rPr>
      </w:pPr>
      <w:r w:rsidRPr="00CE510E">
        <w:rPr>
          <w:rFonts w:ascii="Arial" w:hAnsi="Arial" w:cs="Arial"/>
        </w:rPr>
        <w:t xml:space="preserve">Carta en papel membretado original o simple, firmada por el </w:t>
      </w:r>
      <w:r w:rsidRPr="00CE510E">
        <w:rPr>
          <w:rFonts w:ascii="Arial" w:hAnsi="Arial" w:cs="Arial"/>
          <w:b/>
          <w:bCs/>
        </w:rPr>
        <w:t>representante legal o apoderado con poder notarial vigente</w:t>
      </w:r>
      <w:r w:rsidRPr="00CE510E">
        <w:rPr>
          <w:rFonts w:ascii="Arial" w:hAnsi="Arial" w:cs="Arial"/>
        </w:rPr>
        <w:t xml:space="preserve">, en la que manifieste su </w:t>
      </w:r>
      <w:r w:rsidRPr="00CE510E">
        <w:rPr>
          <w:rFonts w:ascii="Arial" w:hAnsi="Arial" w:cs="Arial"/>
          <w:b/>
          <w:bCs/>
        </w:rPr>
        <w:t>ACEPTACIÓN A LAS BASES DE LA PRESENTE LICITACIÓN.</w:t>
      </w:r>
      <w:r w:rsidRPr="00CE510E">
        <w:rPr>
          <w:rFonts w:ascii="Arial" w:hAnsi="Arial" w:cs="Arial"/>
        </w:rPr>
        <w:t xml:space="preserve"> (CARTA 1, APARTADO ANEXOS)</w:t>
      </w:r>
    </w:p>
    <w:p w14:paraId="4B8561E0" w14:textId="77777777" w:rsidR="00CE510E" w:rsidRPr="00CE510E" w:rsidRDefault="00CE510E" w:rsidP="00CE510E">
      <w:pPr>
        <w:spacing w:after="1484" w:line="240" w:lineRule="auto"/>
        <w:ind w:right="62" w:firstLine="709"/>
        <w:contextualSpacing/>
        <w:jc w:val="both"/>
        <w:rPr>
          <w:rFonts w:ascii="Arial" w:hAnsi="Arial" w:cs="Arial"/>
        </w:rPr>
      </w:pPr>
      <w:r w:rsidRPr="00CE510E">
        <w:rPr>
          <w:rFonts w:ascii="Arial" w:hAnsi="Arial" w:cs="Arial"/>
        </w:rPr>
        <w:t xml:space="preserve">Carta firmada por el </w:t>
      </w:r>
      <w:r w:rsidRPr="00CE510E">
        <w:rPr>
          <w:rFonts w:ascii="Arial" w:hAnsi="Arial" w:cs="Arial"/>
          <w:b/>
          <w:bCs/>
        </w:rPr>
        <w:t>representante legal o apoderado con poder notarial vigente</w:t>
      </w:r>
      <w:r w:rsidRPr="00CE510E">
        <w:rPr>
          <w:rFonts w:ascii="Arial" w:hAnsi="Arial" w:cs="Arial"/>
        </w:rPr>
        <w:t xml:space="preserve">, bajo protesta de decir verdad, en la que manifieste que cuenta con </w:t>
      </w:r>
      <w:r w:rsidRPr="00CE510E">
        <w:rPr>
          <w:rFonts w:ascii="Arial" w:hAnsi="Arial" w:cs="Arial"/>
          <w:b/>
          <w:bCs/>
        </w:rPr>
        <w:t>FACULTADES SUFICIENTES PARA COMPROMETERSE POR SÍ O POR SU REPRESENTADA</w:t>
      </w:r>
      <w:r w:rsidRPr="00CE510E">
        <w:rPr>
          <w:rFonts w:ascii="Arial" w:hAnsi="Arial" w:cs="Arial"/>
        </w:rPr>
        <w:t>, conforme a la fracción VI del Artículo 59 de la Ley de Compras Gubernamentales, Enajenaciones y Contratación de Servicios del Estado de Jalisco y sus Municipios. (CARTA 2, APARTADO ANEXOS)</w:t>
      </w:r>
    </w:p>
    <w:p w14:paraId="5708A092" w14:textId="77777777" w:rsidR="00CE510E" w:rsidRPr="00CE510E" w:rsidRDefault="00CE510E" w:rsidP="00CE510E">
      <w:pPr>
        <w:spacing w:after="1484" w:line="240" w:lineRule="auto"/>
        <w:ind w:right="62" w:firstLine="709"/>
        <w:contextualSpacing/>
        <w:jc w:val="both"/>
        <w:rPr>
          <w:rFonts w:ascii="Arial" w:hAnsi="Arial" w:cs="Arial"/>
        </w:rPr>
      </w:pPr>
      <w:r w:rsidRPr="00CE510E">
        <w:rPr>
          <w:rFonts w:ascii="Arial" w:hAnsi="Arial" w:cs="Arial"/>
        </w:rPr>
        <w:lastRenderedPageBreak/>
        <w:tab/>
      </w:r>
    </w:p>
    <w:p w14:paraId="0104E4D9" w14:textId="77777777" w:rsidR="00CE510E" w:rsidRPr="00CE510E" w:rsidRDefault="00CE510E" w:rsidP="00CE510E">
      <w:pPr>
        <w:spacing w:after="1484" w:line="240" w:lineRule="auto"/>
        <w:ind w:right="62" w:firstLine="709"/>
        <w:contextualSpacing/>
        <w:jc w:val="both"/>
        <w:rPr>
          <w:rFonts w:ascii="Arial" w:hAnsi="Arial" w:cs="Arial"/>
          <w:b/>
          <w:bCs/>
          <w:u w:color="000000"/>
        </w:rPr>
      </w:pPr>
      <w:r w:rsidRPr="00CE510E">
        <w:rPr>
          <w:rFonts w:ascii="Arial" w:hAnsi="Arial" w:cs="Arial"/>
          <w:b/>
          <w:bCs/>
          <w:u w:color="000000"/>
        </w:rPr>
        <w:t>DOCUMENTOS DENTRO DEL SOBRE DE LA PROPUESTA TÉCNICA Y ECONÓMICA</w:t>
      </w:r>
    </w:p>
    <w:p w14:paraId="33CC0A36" w14:textId="77777777" w:rsidR="00CE510E" w:rsidRPr="00CE510E" w:rsidRDefault="00CE510E" w:rsidP="00CE510E">
      <w:pPr>
        <w:spacing w:after="1484" w:line="240" w:lineRule="auto"/>
        <w:ind w:right="62" w:firstLine="709"/>
        <w:contextualSpacing/>
        <w:jc w:val="both"/>
        <w:rPr>
          <w:rFonts w:ascii="Arial" w:hAnsi="Arial" w:cs="Arial"/>
        </w:rPr>
      </w:pPr>
    </w:p>
    <w:p w14:paraId="35B087FF" w14:textId="77777777" w:rsidR="00CE510E" w:rsidRPr="00CE510E" w:rsidRDefault="00CE510E" w:rsidP="00CE510E">
      <w:pPr>
        <w:spacing w:after="1484" w:line="240" w:lineRule="auto"/>
        <w:ind w:right="62" w:firstLine="709"/>
        <w:contextualSpacing/>
        <w:jc w:val="both"/>
        <w:rPr>
          <w:rFonts w:ascii="Arial" w:hAnsi="Arial" w:cs="Arial"/>
        </w:rPr>
      </w:pPr>
      <w:r w:rsidRPr="00CE510E">
        <w:rPr>
          <w:rFonts w:ascii="Arial" w:hAnsi="Arial" w:cs="Arial"/>
        </w:rPr>
        <w:t>DOCUMENTOS PARA ACREDITAR SU EXISTENCIA Y PERSONALIDAD:</w:t>
      </w:r>
    </w:p>
    <w:p w14:paraId="505E0077" w14:textId="77777777" w:rsidR="00CE510E" w:rsidRPr="00CE510E" w:rsidRDefault="00CE510E" w:rsidP="00CE510E">
      <w:pPr>
        <w:spacing w:line="240" w:lineRule="auto"/>
        <w:ind w:firstLine="709"/>
        <w:contextualSpacing/>
        <w:jc w:val="both"/>
        <w:rPr>
          <w:rFonts w:ascii="Arial" w:hAnsi="Arial" w:cs="Arial"/>
        </w:rPr>
      </w:pPr>
      <w:bookmarkStart w:id="3" w:name="_Hlk191317083"/>
    </w:p>
    <w:bookmarkEnd w:id="3"/>
    <w:p w14:paraId="4144A7A7" w14:textId="77777777" w:rsidR="00CE510E" w:rsidRPr="00CE510E" w:rsidRDefault="00CE510E" w:rsidP="00CE510E">
      <w:pPr>
        <w:spacing w:line="240" w:lineRule="auto"/>
        <w:ind w:firstLine="709"/>
        <w:contextualSpacing/>
        <w:jc w:val="both"/>
        <w:rPr>
          <w:rFonts w:ascii="Arial" w:hAnsi="Arial" w:cs="Arial"/>
          <w:u w:color="000000"/>
        </w:rPr>
      </w:pPr>
      <w:r w:rsidRPr="00CE510E">
        <w:rPr>
          <w:rFonts w:ascii="Arial" w:hAnsi="Arial" w:cs="Arial"/>
        </w:rPr>
        <w:t>PARA PERSONAS MORALES:</w:t>
      </w:r>
    </w:p>
    <w:p w14:paraId="01E08405" w14:textId="77777777" w:rsidR="00CE510E" w:rsidRPr="00CE510E" w:rsidRDefault="00CE510E" w:rsidP="00CE510E">
      <w:pPr>
        <w:pStyle w:val="Prrafodelista"/>
        <w:keepLines/>
        <w:numPr>
          <w:ilvl w:val="0"/>
          <w:numId w:val="10"/>
        </w:numPr>
        <w:spacing w:after="222" w:line="240" w:lineRule="auto"/>
        <w:ind w:right="62"/>
        <w:jc w:val="both"/>
        <w:rPr>
          <w:rFonts w:ascii="Arial" w:hAnsi="Arial" w:cs="Arial"/>
        </w:rPr>
      </w:pPr>
      <w:r w:rsidRPr="00CE510E">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1D3558D5" w14:textId="77777777" w:rsidR="00CE510E" w:rsidRPr="00CE510E" w:rsidRDefault="00CE510E" w:rsidP="00CE510E">
      <w:pPr>
        <w:pStyle w:val="Prrafodelista"/>
        <w:keepLines/>
        <w:numPr>
          <w:ilvl w:val="0"/>
          <w:numId w:val="10"/>
        </w:numPr>
        <w:spacing w:after="222" w:line="240" w:lineRule="auto"/>
        <w:ind w:right="62"/>
        <w:jc w:val="both"/>
        <w:rPr>
          <w:rFonts w:ascii="Arial" w:hAnsi="Arial" w:cs="Arial"/>
        </w:rPr>
      </w:pPr>
      <w:r w:rsidRPr="00CE510E">
        <w:rPr>
          <w:rFonts w:ascii="Arial" w:hAnsi="Arial" w:cs="Arial"/>
        </w:rPr>
        <w:t>Copia simple de la identificación oficial vigente del Representante Legal o Apoderado.</w:t>
      </w:r>
    </w:p>
    <w:p w14:paraId="229DB2E2" w14:textId="77777777" w:rsidR="00CE510E" w:rsidRPr="00CE510E" w:rsidRDefault="00CE510E" w:rsidP="00CE510E">
      <w:pPr>
        <w:pStyle w:val="Prrafodelista"/>
        <w:keepLines/>
        <w:numPr>
          <w:ilvl w:val="0"/>
          <w:numId w:val="10"/>
        </w:numPr>
        <w:spacing w:after="222" w:line="240" w:lineRule="auto"/>
        <w:ind w:right="62"/>
        <w:jc w:val="both"/>
        <w:rPr>
          <w:rFonts w:ascii="Arial" w:hAnsi="Arial" w:cs="Arial"/>
        </w:rPr>
      </w:pPr>
      <w:r w:rsidRPr="00CE510E">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16E447DE" w14:textId="77777777" w:rsidR="00CE510E" w:rsidRPr="00CE510E" w:rsidRDefault="00CE510E" w:rsidP="00CE510E">
      <w:pPr>
        <w:pStyle w:val="Prrafodelista"/>
        <w:keepLines/>
        <w:numPr>
          <w:ilvl w:val="0"/>
          <w:numId w:val="10"/>
        </w:numPr>
        <w:spacing w:after="222" w:line="240" w:lineRule="auto"/>
        <w:ind w:right="62"/>
        <w:jc w:val="both"/>
        <w:rPr>
          <w:rFonts w:ascii="Arial" w:hAnsi="Arial" w:cs="Arial"/>
        </w:rPr>
      </w:pPr>
      <w:r w:rsidRPr="00CE510E">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4EA5D93A" w14:textId="77777777" w:rsidR="00CE510E" w:rsidRPr="00CE510E" w:rsidRDefault="00CE510E" w:rsidP="00CE510E">
      <w:pPr>
        <w:pStyle w:val="Prrafodelista"/>
        <w:keepLines/>
        <w:numPr>
          <w:ilvl w:val="0"/>
          <w:numId w:val="10"/>
        </w:numPr>
        <w:spacing w:after="222" w:line="240" w:lineRule="auto"/>
        <w:ind w:right="62"/>
        <w:jc w:val="both"/>
        <w:rPr>
          <w:rFonts w:ascii="Arial" w:hAnsi="Arial" w:cs="Arial"/>
        </w:rPr>
      </w:pPr>
      <w:r w:rsidRPr="00CE510E">
        <w:rPr>
          <w:rFonts w:ascii="Arial" w:hAnsi="Arial" w:cs="Arial"/>
        </w:rPr>
        <w:t>Comprobante de domicilio no mayor a 90 días de antigüedad.</w:t>
      </w:r>
    </w:p>
    <w:p w14:paraId="4B8B6E25" w14:textId="77777777" w:rsidR="00CE510E" w:rsidRPr="00CE510E" w:rsidRDefault="00CE510E" w:rsidP="00CE510E">
      <w:pPr>
        <w:pStyle w:val="Prrafodelista"/>
        <w:keepLines/>
        <w:numPr>
          <w:ilvl w:val="0"/>
          <w:numId w:val="10"/>
        </w:numPr>
        <w:spacing w:after="222" w:line="240" w:lineRule="auto"/>
        <w:ind w:right="62"/>
        <w:jc w:val="both"/>
        <w:rPr>
          <w:rFonts w:ascii="Arial" w:hAnsi="Arial" w:cs="Arial"/>
        </w:rPr>
      </w:pPr>
      <w:r w:rsidRPr="00CE510E">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3F0D66BF" w14:textId="77777777" w:rsidR="00CE510E" w:rsidRPr="00CE510E" w:rsidRDefault="00CE510E" w:rsidP="00CE510E">
      <w:pPr>
        <w:pStyle w:val="Prrafodelista"/>
        <w:keepLines/>
        <w:spacing w:line="240" w:lineRule="auto"/>
        <w:ind w:left="709" w:right="62"/>
        <w:rPr>
          <w:rFonts w:ascii="Arial" w:hAnsi="Arial" w:cs="Arial"/>
        </w:rPr>
      </w:pPr>
    </w:p>
    <w:p w14:paraId="002B770C" w14:textId="77777777" w:rsidR="00CE510E" w:rsidRPr="00CE510E" w:rsidRDefault="00CE510E" w:rsidP="00CE510E">
      <w:pPr>
        <w:pStyle w:val="Prrafodelista"/>
        <w:keepLines/>
        <w:spacing w:line="240" w:lineRule="auto"/>
        <w:ind w:left="709" w:right="62"/>
        <w:rPr>
          <w:rFonts w:ascii="Arial" w:hAnsi="Arial" w:cs="Arial"/>
        </w:rPr>
      </w:pPr>
      <w:r w:rsidRPr="00CE510E">
        <w:rPr>
          <w:rFonts w:ascii="Arial" w:hAnsi="Arial" w:cs="Arial"/>
        </w:rPr>
        <w:t>PARA PERSONAS FÍSICAS</w:t>
      </w:r>
    </w:p>
    <w:p w14:paraId="1E82A9AE" w14:textId="415D4D34" w:rsidR="00CE510E" w:rsidRPr="00CE510E" w:rsidRDefault="00CE510E" w:rsidP="00CE510E">
      <w:pPr>
        <w:pStyle w:val="Prrafodelista"/>
        <w:keepLines/>
        <w:numPr>
          <w:ilvl w:val="0"/>
          <w:numId w:val="11"/>
        </w:numPr>
        <w:spacing w:after="222" w:line="240" w:lineRule="auto"/>
        <w:ind w:right="62"/>
        <w:jc w:val="both"/>
        <w:rPr>
          <w:rFonts w:ascii="Arial" w:hAnsi="Arial" w:cs="Arial"/>
        </w:rPr>
      </w:pPr>
      <w:r w:rsidRPr="00CE510E">
        <w:rPr>
          <w:rFonts w:ascii="Arial" w:hAnsi="Arial" w:cs="Arial"/>
        </w:rPr>
        <w:t>Copia simple de la identificación oficial vigente</w:t>
      </w:r>
      <w:r w:rsidR="00BB5C53">
        <w:rPr>
          <w:rFonts w:ascii="Arial" w:hAnsi="Arial" w:cs="Arial"/>
        </w:rPr>
        <w:t>.</w:t>
      </w:r>
    </w:p>
    <w:p w14:paraId="15B43309" w14:textId="77777777" w:rsidR="00CE510E" w:rsidRPr="00CE510E" w:rsidRDefault="00CE510E" w:rsidP="00CE510E">
      <w:pPr>
        <w:pStyle w:val="Prrafodelista"/>
        <w:keepLines/>
        <w:numPr>
          <w:ilvl w:val="0"/>
          <w:numId w:val="11"/>
        </w:numPr>
        <w:spacing w:after="222" w:line="240" w:lineRule="auto"/>
        <w:ind w:right="62"/>
        <w:jc w:val="both"/>
        <w:rPr>
          <w:rFonts w:ascii="Arial" w:hAnsi="Arial" w:cs="Arial"/>
        </w:rPr>
      </w:pPr>
      <w:r w:rsidRPr="00CE510E">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3D169252" w14:textId="77777777" w:rsidR="00CE510E" w:rsidRPr="00CE510E" w:rsidRDefault="00CE510E" w:rsidP="00CE510E">
      <w:pPr>
        <w:pStyle w:val="Prrafodelista"/>
        <w:numPr>
          <w:ilvl w:val="0"/>
          <w:numId w:val="11"/>
        </w:numPr>
        <w:spacing w:after="222" w:line="240" w:lineRule="auto"/>
        <w:ind w:right="62"/>
        <w:jc w:val="both"/>
        <w:rPr>
          <w:rFonts w:ascii="Arial" w:hAnsi="Arial" w:cs="Arial"/>
        </w:rPr>
      </w:pPr>
      <w:r w:rsidRPr="00CE510E">
        <w:rPr>
          <w:rFonts w:ascii="Arial" w:hAnsi="Arial" w:cs="Arial"/>
        </w:rPr>
        <w:t>Comprobante de domicilio no mayor a 90 días de antigüedad</w:t>
      </w:r>
    </w:p>
    <w:p w14:paraId="25F83A85" w14:textId="77777777" w:rsidR="00CE510E" w:rsidRPr="00CE510E" w:rsidRDefault="00CE510E" w:rsidP="00CE510E">
      <w:pPr>
        <w:pStyle w:val="Prrafodelista"/>
        <w:keepLines/>
        <w:numPr>
          <w:ilvl w:val="0"/>
          <w:numId w:val="11"/>
        </w:numPr>
        <w:spacing w:after="222" w:line="240" w:lineRule="auto"/>
        <w:ind w:right="62"/>
        <w:jc w:val="both"/>
        <w:rPr>
          <w:rFonts w:ascii="Arial" w:hAnsi="Arial" w:cs="Arial"/>
        </w:rPr>
      </w:pPr>
      <w:r w:rsidRPr="00CE510E">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3EE9B4EB" w14:textId="77777777" w:rsidR="00CE510E" w:rsidRPr="00CE510E" w:rsidRDefault="00CE510E" w:rsidP="00CE510E">
      <w:pPr>
        <w:pStyle w:val="Prrafodelista"/>
        <w:keepLines/>
        <w:spacing w:line="240" w:lineRule="auto"/>
        <w:ind w:left="709" w:right="62"/>
        <w:rPr>
          <w:rFonts w:ascii="Arial" w:hAnsi="Arial" w:cs="Arial"/>
        </w:rPr>
      </w:pPr>
    </w:p>
    <w:p w14:paraId="26CE627B" w14:textId="77777777" w:rsidR="00CE510E" w:rsidRPr="00CE510E" w:rsidRDefault="00CE510E" w:rsidP="00CE510E">
      <w:pPr>
        <w:pStyle w:val="Prrafodelista"/>
        <w:numPr>
          <w:ilvl w:val="0"/>
          <w:numId w:val="8"/>
        </w:numPr>
        <w:spacing w:after="193" w:line="240" w:lineRule="auto"/>
        <w:ind w:right="62" w:firstLine="709"/>
        <w:jc w:val="both"/>
        <w:rPr>
          <w:rFonts w:ascii="Arial" w:hAnsi="Arial" w:cs="Arial"/>
        </w:rPr>
      </w:pPr>
      <w:r w:rsidRPr="00CE510E">
        <w:rPr>
          <w:rFonts w:ascii="Arial" w:hAnsi="Arial" w:cs="Arial"/>
        </w:rPr>
        <w:t>La PROPUESTA TÉCNICA del participante, conforme al ANEXO 1 de las presentes bases, con la descripción detallada de los bienes ofertados, y la PROPUESTA ECONÓMICA conforme al ANEXO 6</w:t>
      </w:r>
    </w:p>
    <w:p w14:paraId="56A4CA9F" w14:textId="77777777" w:rsidR="00CE510E" w:rsidRPr="00CE510E" w:rsidRDefault="00CE510E" w:rsidP="00CE510E">
      <w:pPr>
        <w:pStyle w:val="Prrafodelista"/>
        <w:numPr>
          <w:ilvl w:val="0"/>
          <w:numId w:val="8"/>
        </w:numPr>
        <w:spacing w:after="193" w:line="240" w:lineRule="auto"/>
        <w:ind w:right="62" w:firstLine="709"/>
        <w:jc w:val="both"/>
        <w:rPr>
          <w:rFonts w:ascii="Arial" w:hAnsi="Arial" w:cs="Arial"/>
        </w:rPr>
      </w:pPr>
      <w:r w:rsidRPr="00CE510E">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 APARTADO ANEXOS)</w:t>
      </w:r>
    </w:p>
    <w:p w14:paraId="0AFE099C" w14:textId="77777777" w:rsidR="00CE510E" w:rsidRPr="00CE510E" w:rsidRDefault="00CE510E" w:rsidP="00CE510E">
      <w:pPr>
        <w:numPr>
          <w:ilvl w:val="0"/>
          <w:numId w:val="8"/>
        </w:numPr>
        <w:spacing w:after="254" w:line="240" w:lineRule="auto"/>
        <w:ind w:right="62" w:firstLine="709"/>
        <w:contextualSpacing/>
        <w:jc w:val="both"/>
        <w:rPr>
          <w:rFonts w:ascii="Arial" w:hAnsi="Arial" w:cs="Arial"/>
        </w:rPr>
      </w:pPr>
      <w:r w:rsidRPr="00CE510E">
        <w:rPr>
          <w:rFonts w:ascii="Arial" w:hAnsi="Arial" w:cs="Arial"/>
        </w:rPr>
        <w:t>CARTA COMPROMISO DE PRECIO FIJO, en el que, bajo protesta de decir verdad, se obligan a mantener el precio de los bienes ofertados, durante todo el proceso de la licitación, hasta la entrega del servicio. (CARTA 5, APARTADO ANEXOS)</w:t>
      </w:r>
    </w:p>
    <w:p w14:paraId="4EC362F6" w14:textId="77777777" w:rsidR="00CE510E" w:rsidRPr="00CE510E" w:rsidRDefault="00CE510E" w:rsidP="00CE510E">
      <w:pPr>
        <w:numPr>
          <w:ilvl w:val="0"/>
          <w:numId w:val="8"/>
        </w:numPr>
        <w:spacing w:after="577" w:line="240" w:lineRule="auto"/>
        <w:ind w:right="62" w:firstLine="709"/>
        <w:contextualSpacing/>
        <w:jc w:val="both"/>
        <w:rPr>
          <w:rFonts w:ascii="Arial" w:hAnsi="Arial" w:cs="Arial"/>
        </w:rPr>
      </w:pPr>
      <w:r w:rsidRPr="00CE510E">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 APARTADO ANEXOS)</w:t>
      </w:r>
    </w:p>
    <w:p w14:paraId="38B86789" w14:textId="77777777" w:rsidR="00CE510E" w:rsidRPr="00CE510E" w:rsidRDefault="00CE510E" w:rsidP="00CE510E">
      <w:pPr>
        <w:numPr>
          <w:ilvl w:val="0"/>
          <w:numId w:val="8"/>
        </w:numPr>
        <w:spacing w:after="222" w:line="240" w:lineRule="auto"/>
        <w:ind w:right="62" w:firstLine="709"/>
        <w:contextualSpacing/>
        <w:jc w:val="both"/>
        <w:rPr>
          <w:rFonts w:ascii="Arial" w:hAnsi="Arial" w:cs="Arial"/>
        </w:rPr>
      </w:pPr>
      <w:r w:rsidRPr="00CE510E">
        <w:rPr>
          <w:rFonts w:ascii="Arial" w:hAnsi="Arial" w:cs="Arial"/>
        </w:rPr>
        <w:t xml:space="preserve">DECLARACIÓN ESCRITA CARTA DE PROPOSICION, bajo protesta de decir verdad, en donde manifiesten que no se encuentran en alguno de los supuestos </w:t>
      </w:r>
      <w:r w:rsidRPr="00CE510E">
        <w:rPr>
          <w:rFonts w:ascii="Arial" w:hAnsi="Arial" w:cs="Arial"/>
        </w:rPr>
        <w:lastRenderedPageBreak/>
        <w:t>establecidos en el artículo 52 de esta Ley de Compras Gubernamentales, Enajenaciones y Contratación de Servicios del Estado de Jalisco y sus Municipios. (ANEXO 3)</w:t>
      </w:r>
    </w:p>
    <w:p w14:paraId="1568C964" w14:textId="77777777" w:rsidR="00CE510E" w:rsidRPr="00CE510E" w:rsidRDefault="00CE510E" w:rsidP="00CE510E">
      <w:pPr>
        <w:numPr>
          <w:ilvl w:val="0"/>
          <w:numId w:val="8"/>
        </w:numPr>
        <w:spacing w:after="222" w:line="240" w:lineRule="auto"/>
        <w:ind w:right="62" w:firstLine="709"/>
        <w:contextualSpacing/>
        <w:jc w:val="both"/>
        <w:rPr>
          <w:rFonts w:ascii="Arial" w:hAnsi="Arial" w:cs="Arial"/>
        </w:rPr>
      </w:pPr>
      <w:r w:rsidRPr="00CE510E">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7002B3E7" w14:textId="77777777" w:rsidR="00CE510E" w:rsidRPr="00CE510E" w:rsidRDefault="00CE510E" w:rsidP="00CE510E">
      <w:pPr>
        <w:numPr>
          <w:ilvl w:val="0"/>
          <w:numId w:val="8"/>
        </w:numPr>
        <w:spacing w:after="222" w:line="240" w:lineRule="auto"/>
        <w:ind w:right="62" w:firstLine="709"/>
        <w:contextualSpacing/>
        <w:jc w:val="both"/>
        <w:rPr>
          <w:rFonts w:ascii="Arial" w:hAnsi="Arial" w:cs="Arial"/>
        </w:rPr>
      </w:pPr>
      <w:r w:rsidRPr="00CE510E">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32BC9610" w14:textId="77777777" w:rsidR="00CE510E" w:rsidRPr="00CE510E" w:rsidRDefault="00CE510E" w:rsidP="00CE510E">
      <w:pPr>
        <w:spacing w:after="46" w:line="240" w:lineRule="auto"/>
        <w:ind w:left="58" w:right="29" w:firstLine="709"/>
        <w:contextualSpacing/>
        <w:jc w:val="both"/>
        <w:rPr>
          <w:rFonts w:ascii="Arial" w:hAnsi="Arial" w:cs="Arial"/>
          <w:b/>
          <w:bCs/>
        </w:rPr>
      </w:pPr>
    </w:p>
    <w:p w14:paraId="07D5A215" w14:textId="77777777" w:rsidR="00CE510E" w:rsidRPr="00CE510E" w:rsidRDefault="00CE510E" w:rsidP="00CE510E">
      <w:pPr>
        <w:spacing w:after="46" w:line="240" w:lineRule="auto"/>
        <w:ind w:left="58" w:right="29" w:firstLine="709"/>
        <w:contextualSpacing/>
        <w:jc w:val="both"/>
        <w:rPr>
          <w:rFonts w:ascii="Arial" w:hAnsi="Arial" w:cs="Arial"/>
          <w:b/>
          <w:bCs/>
        </w:rPr>
      </w:pPr>
      <w:r w:rsidRPr="00CE510E">
        <w:rPr>
          <w:rFonts w:ascii="Arial" w:hAnsi="Arial" w:cs="Arial"/>
          <w:b/>
          <w:bCs/>
        </w:rPr>
        <w:t>DEL ACTO DE PRESENTACIÓN Y APERTURA DE PROPUESTAS</w:t>
      </w:r>
    </w:p>
    <w:p w14:paraId="29B7B0EF" w14:textId="77777777" w:rsidR="00CE510E" w:rsidRPr="00CE510E" w:rsidRDefault="00CE510E" w:rsidP="00CE510E">
      <w:pPr>
        <w:spacing w:after="0" w:line="240" w:lineRule="auto"/>
        <w:ind w:left="58" w:right="62" w:firstLine="709"/>
        <w:contextualSpacing/>
        <w:jc w:val="both"/>
        <w:rPr>
          <w:rFonts w:ascii="Arial" w:hAnsi="Arial" w:cs="Arial"/>
        </w:rPr>
      </w:pPr>
    </w:p>
    <w:p w14:paraId="070B883C" w14:textId="77777777" w:rsidR="00CE510E" w:rsidRPr="00CE510E" w:rsidRDefault="00CE510E" w:rsidP="00CE510E">
      <w:pPr>
        <w:spacing w:after="0" w:line="240" w:lineRule="auto"/>
        <w:ind w:left="58" w:right="62" w:firstLine="709"/>
        <w:contextualSpacing/>
        <w:jc w:val="both"/>
        <w:rPr>
          <w:rFonts w:ascii="Arial" w:hAnsi="Arial" w:cs="Arial"/>
        </w:rPr>
      </w:pPr>
      <w:r w:rsidRPr="00CE510E">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60761D3E" w14:textId="77777777" w:rsidR="00CE510E" w:rsidRPr="00CE510E" w:rsidRDefault="00CE510E" w:rsidP="00CE510E">
      <w:pPr>
        <w:spacing w:after="0" w:line="240" w:lineRule="auto"/>
        <w:ind w:left="58" w:right="62" w:firstLine="709"/>
        <w:contextualSpacing/>
        <w:jc w:val="both"/>
        <w:rPr>
          <w:rFonts w:ascii="Arial" w:hAnsi="Arial" w:cs="Arial"/>
        </w:rPr>
      </w:pPr>
    </w:p>
    <w:p w14:paraId="2E4CBD40" w14:textId="77777777" w:rsidR="00CE510E" w:rsidRPr="00CE510E" w:rsidRDefault="00CE510E" w:rsidP="00CE510E">
      <w:pPr>
        <w:spacing w:after="69" w:line="240" w:lineRule="auto"/>
        <w:ind w:firstLine="709"/>
        <w:contextualSpacing/>
        <w:jc w:val="both"/>
        <w:rPr>
          <w:rFonts w:ascii="Arial" w:hAnsi="Arial" w:cs="Arial"/>
          <w:b/>
          <w:bCs/>
        </w:rPr>
      </w:pPr>
      <w:r w:rsidRPr="00CE510E">
        <w:rPr>
          <w:rFonts w:ascii="Arial" w:hAnsi="Arial" w:cs="Arial"/>
          <w:b/>
          <w:bCs/>
          <w:u w:color="000000"/>
        </w:rPr>
        <w:t>LA ENTREGA.</w:t>
      </w:r>
    </w:p>
    <w:p w14:paraId="5104FF0A" w14:textId="77777777" w:rsidR="00CE510E" w:rsidRPr="00CE510E" w:rsidRDefault="00CE510E" w:rsidP="00CE510E">
      <w:pPr>
        <w:spacing w:after="0" w:line="240" w:lineRule="auto"/>
        <w:ind w:left="58" w:right="62" w:firstLine="650"/>
        <w:contextualSpacing/>
        <w:jc w:val="both"/>
        <w:rPr>
          <w:rFonts w:ascii="Arial" w:hAnsi="Arial" w:cs="Arial"/>
        </w:rPr>
      </w:pPr>
    </w:p>
    <w:p w14:paraId="47B904B7" w14:textId="77777777" w:rsidR="00CE510E" w:rsidRPr="00CE510E" w:rsidRDefault="00CE510E" w:rsidP="00CE510E">
      <w:pPr>
        <w:spacing w:after="0" w:line="240" w:lineRule="auto"/>
        <w:ind w:left="58" w:right="62" w:firstLine="650"/>
        <w:contextualSpacing/>
        <w:jc w:val="both"/>
        <w:rPr>
          <w:rFonts w:ascii="Arial" w:hAnsi="Arial" w:cs="Arial"/>
        </w:rPr>
      </w:pPr>
      <w:r w:rsidRPr="00CE510E">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1FF6B168" w14:textId="77777777" w:rsidR="00CE510E" w:rsidRPr="00CE510E" w:rsidRDefault="00CE510E" w:rsidP="00CE510E">
      <w:pPr>
        <w:spacing w:after="0" w:line="240" w:lineRule="auto"/>
        <w:ind w:left="58" w:right="62" w:firstLine="709"/>
        <w:contextualSpacing/>
        <w:jc w:val="both"/>
        <w:rPr>
          <w:rFonts w:ascii="Arial" w:hAnsi="Arial" w:cs="Arial"/>
        </w:rPr>
      </w:pPr>
    </w:p>
    <w:p w14:paraId="56009CDA" w14:textId="77777777" w:rsidR="00CE510E" w:rsidRPr="00CE510E" w:rsidRDefault="00CE510E" w:rsidP="00CE510E">
      <w:pPr>
        <w:spacing w:after="0" w:line="240" w:lineRule="auto"/>
        <w:ind w:left="58" w:right="62" w:firstLine="709"/>
        <w:contextualSpacing/>
        <w:jc w:val="both"/>
        <w:rPr>
          <w:rFonts w:ascii="Arial" w:hAnsi="Arial" w:cs="Arial"/>
        </w:rPr>
      </w:pPr>
      <w:r w:rsidRPr="00CE510E">
        <w:rPr>
          <w:rFonts w:ascii="Arial" w:hAnsi="Arial" w:cs="Arial"/>
        </w:rPr>
        <w:t>Previo al acto de presentación y apertura de proposiciones, la Dirección de proveeduría efectuará el registro de participantes.</w:t>
      </w:r>
    </w:p>
    <w:p w14:paraId="708E2844" w14:textId="77777777" w:rsidR="00CE510E" w:rsidRPr="00CE510E" w:rsidRDefault="00CE510E" w:rsidP="00CE510E">
      <w:pPr>
        <w:spacing w:after="0" w:line="240" w:lineRule="auto"/>
        <w:ind w:left="58" w:right="62" w:firstLine="709"/>
        <w:contextualSpacing/>
        <w:jc w:val="both"/>
        <w:rPr>
          <w:rFonts w:ascii="Arial" w:hAnsi="Arial" w:cs="Arial"/>
        </w:rPr>
      </w:pPr>
    </w:p>
    <w:p w14:paraId="18ABA713" w14:textId="77777777" w:rsidR="00CE510E" w:rsidRPr="00CE510E" w:rsidRDefault="00CE510E" w:rsidP="00CE510E">
      <w:pPr>
        <w:spacing w:after="215" w:line="240" w:lineRule="auto"/>
        <w:ind w:right="31" w:firstLine="709"/>
        <w:contextualSpacing/>
        <w:jc w:val="both"/>
        <w:rPr>
          <w:rFonts w:ascii="Arial" w:hAnsi="Arial" w:cs="Arial"/>
          <w:b/>
          <w:bCs/>
        </w:rPr>
      </w:pPr>
      <w:r w:rsidRPr="00CE510E">
        <w:rPr>
          <w:rFonts w:ascii="Arial" w:hAnsi="Arial" w:cs="Arial"/>
          <w:b/>
          <w:bCs/>
          <w:u w:color="000000"/>
        </w:rPr>
        <w:t>ACTO DE PRESENTACIÓN DE SOBRES.</w:t>
      </w:r>
    </w:p>
    <w:p w14:paraId="0C354CD0" w14:textId="77777777" w:rsidR="00CE510E" w:rsidRPr="00CE510E" w:rsidRDefault="00CE510E" w:rsidP="00CE510E">
      <w:pPr>
        <w:spacing w:after="172" w:line="240" w:lineRule="auto"/>
        <w:ind w:right="62" w:firstLine="709"/>
        <w:contextualSpacing/>
        <w:jc w:val="both"/>
        <w:rPr>
          <w:rFonts w:ascii="Arial" w:hAnsi="Arial" w:cs="Arial"/>
        </w:rPr>
      </w:pPr>
    </w:p>
    <w:p w14:paraId="73D070EC" w14:textId="61731573" w:rsidR="00CE510E" w:rsidRPr="00CE510E" w:rsidRDefault="00CE510E" w:rsidP="00CE510E">
      <w:pPr>
        <w:spacing w:after="172" w:line="240" w:lineRule="auto"/>
        <w:ind w:right="62" w:firstLine="709"/>
        <w:contextualSpacing/>
        <w:jc w:val="both"/>
        <w:rPr>
          <w:rFonts w:ascii="Arial" w:hAnsi="Arial" w:cs="Arial"/>
        </w:rPr>
      </w:pPr>
      <w:r w:rsidRPr="00CE510E">
        <w:rPr>
          <w:rFonts w:ascii="Arial" w:hAnsi="Arial" w:cs="Arial"/>
        </w:rPr>
        <w:t xml:space="preserve">EL ACTO DE PRESENTACIÓN DE PROPOSICIONES se llevará a cabo el </w:t>
      </w:r>
      <w:r w:rsidRPr="00CE510E">
        <w:rPr>
          <w:rFonts w:ascii="Arial" w:hAnsi="Arial" w:cs="Arial"/>
          <w:noProof/>
        </w:rPr>
        <w:t>26 de octubre de 2026 a las 13:00 Hrs</w:t>
      </w:r>
      <w:r w:rsidRPr="00CE510E">
        <w:rPr>
          <w:rFonts w:ascii="Arial" w:hAnsi="Arial" w:cs="Arial"/>
        </w:rPr>
        <w:t xml:space="preserve"> en </w:t>
      </w:r>
      <w:r w:rsidR="00551CFD">
        <w:rPr>
          <w:rFonts w:ascii="Arial" w:hAnsi="Arial" w:cs="Arial"/>
        </w:rPr>
        <w:t>Sala de Expresidentes</w:t>
      </w:r>
      <w:r w:rsidRPr="00CE510E">
        <w:rPr>
          <w:rFonts w:ascii="Arial" w:hAnsi="Arial" w:cs="Arial"/>
        </w:rPr>
        <w:t xml:space="preserve"> del municipio de San Miguel el Alto, Jalisco, de conformidad a lo siguiente:</w:t>
      </w:r>
    </w:p>
    <w:p w14:paraId="1E88F1C4" w14:textId="77777777" w:rsidR="00CE510E" w:rsidRPr="00CE510E" w:rsidRDefault="00CE510E" w:rsidP="00CE510E">
      <w:pPr>
        <w:spacing w:after="172" w:line="240" w:lineRule="auto"/>
        <w:ind w:right="62" w:firstLine="709"/>
        <w:contextualSpacing/>
        <w:jc w:val="both"/>
        <w:rPr>
          <w:rFonts w:ascii="Arial" w:hAnsi="Arial" w:cs="Arial"/>
        </w:rPr>
      </w:pPr>
    </w:p>
    <w:p w14:paraId="06AFB291" w14:textId="77777777" w:rsidR="00CE510E" w:rsidRPr="00CE510E" w:rsidRDefault="00CE510E" w:rsidP="00CE510E">
      <w:pPr>
        <w:numPr>
          <w:ilvl w:val="0"/>
          <w:numId w:val="12"/>
        </w:numPr>
        <w:spacing w:after="176" w:line="240" w:lineRule="auto"/>
        <w:ind w:right="62"/>
        <w:contextualSpacing/>
        <w:jc w:val="both"/>
        <w:rPr>
          <w:rFonts w:ascii="Arial" w:hAnsi="Arial" w:cs="Arial"/>
        </w:rPr>
      </w:pPr>
      <w:r w:rsidRPr="00CE510E">
        <w:rPr>
          <w:rFonts w:ascii="Arial" w:hAnsi="Arial" w:cs="Arial"/>
        </w:rPr>
        <w:t>Una vez recibidas las propuestas, se procederá a su apertura, haciéndose constar la documentación presentada por parte de los licitantes, sin que ello implique la evaluación de su contenido.</w:t>
      </w:r>
    </w:p>
    <w:p w14:paraId="1D62074C" w14:textId="77777777" w:rsidR="00CE510E" w:rsidRPr="00CE510E" w:rsidRDefault="00CE510E" w:rsidP="00CE510E">
      <w:pPr>
        <w:numPr>
          <w:ilvl w:val="0"/>
          <w:numId w:val="12"/>
        </w:numPr>
        <w:spacing w:after="176" w:line="240" w:lineRule="auto"/>
        <w:ind w:right="62"/>
        <w:contextualSpacing/>
        <w:jc w:val="both"/>
        <w:rPr>
          <w:rFonts w:ascii="Arial" w:hAnsi="Arial" w:cs="Arial"/>
        </w:rPr>
      </w:pPr>
      <w:r w:rsidRPr="00CE510E">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54BE9EF0" w14:textId="77777777" w:rsidR="00CE510E" w:rsidRPr="00CE510E" w:rsidRDefault="00CE510E" w:rsidP="00CE510E">
      <w:pPr>
        <w:numPr>
          <w:ilvl w:val="0"/>
          <w:numId w:val="12"/>
        </w:numPr>
        <w:spacing w:after="176" w:line="240" w:lineRule="auto"/>
        <w:ind w:right="62"/>
        <w:contextualSpacing/>
        <w:jc w:val="both"/>
        <w:rPr>
          <w:rFonts w:ascii="Arial" w:hAnsi="Arial" w:cs="Arial"/>
        </w:rPr>
      </w:pPr>
      <w:r w:rsidRPr="00CE510E">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FE43D19" w14:textId="77777777" w:rsidR="00CE510E" w:rsidRPr="00CE510E" w:rsidRDefault="00CE510E" w:rsidP="00CE510E">
      <w:pPr>
        <w:spacing w:line="240" w:lineRule="auto"/>
        <w:ind w:firstLine="709"/>
        <w:contextualSpacing/>
        <w:jc w:val="both"/>
        <w:rPr>
          <w:rFonts w:ascii="Arial" w:hAnsi="Arial" w:cs="Arial"/>
        </w:rPr>
      </w:pPr>
      <w:r w:rsidRPr="00CE510E">
        <w:rPr>
          <w:rFonts w:ascii="Arial" w:hAnsi="Arial" w:cs="Arial"/>
        </w:rPr>
        <w:lastRenderedPageBreak/>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6208AEBD" w14:textId="77777777" w:rsidR="00CE510E" w:rsidRPr="00CE510E" w:rsidRDefault="00CE510E" w:rsidP="00CE510E">
      <w:pPr>
        <w:spacing w:after="140" w:line="240" w:lineRule="auto"/>
        <w:ind w:right="14" w:firstLine="708"/>
        <w:contextualSpacing/>
        <w:jc w:val="both"/>
        <w:rPr>
          <w:rFonts w:ascii="Arial" w:hAnsi="Arial" w:cs="Arial"/>
          <w:b/>
          <w:bCs/>
        </w:rPr>
      </w:pPr>
    </w:p>
    <w:p w14:paraId="02246D85" w14:textId="77777777" w:rsidR="00CE510E" w:rsidRPr="00CE510E" w:rsidRDefault="00CE510E" w:rsidP="00CE510E">
      <w:pPr>
        <w:spacing w:after="140" w:line="240" w:lineRule="auto"/>
        <w:ind w:right="14" w:firstLine="708"/>
        <w:contextualSpacing/>
        <w:jc w:val="both"/>
        <w:rPr>
          <w:rFonts w:ascii="Arial" w:hAnsi="Arial" w:cs="Arial"/>
          <w:b/>
          <w:bCs/>
        </w:rPr>
      </w:pPr>
      <w:r w:rsidRPr="00CE510E">
        <w:rPr>
          <w:rFonts w:ascii="Arial" w:hAnsi="Arial" w:cs="Arial"/>
          <w:b/>
          <w:bCs/>
        </w:rPr>
        <w:t>EVALUACIÓN DE LAS PROPOSICIONES</w:t>
      </w:r>
    </w:p>
    <w:p w14:paraId="4A8A2729" w14:textId="77777777" w:rsidR="00CE510E" w:rsidRPr="00CE510E" w:rsidRDefault="00CE510E" w:rsidP="00CE510E">
      <w:pPr>
        <w:spacing w:after="113" w:line="240" w:lineRule="auto"/>
        <w:ind w:right="62" w:firstLine="709"/>
        <w:contextualSpacing/>
        <w:jc w:val="both"/>
        <w:rPr>
          <w:rFonts w:ascii="Arial" w:hAnsi="Arial" w:cs="Arial"/>
        </w:rPr>
      </w:pPr>
    </w:p>
    <w:p w14:paraId="310D314E" w14:textId="40AC637F" w:rsidR="00CE510E" w:rsidRPr="00CE510E" w:rsidRDefault="00CE510E" w:rsidP="00CE510E">
      <w:pPr>
        <w:spacing w:after="113" w:line="240" w:lineRule="auto"/>
        <w:ind w:right="62" w:firstLine="709"/>
        <w:contextualSpacing/>
        <w:jc w:val="both"/>
        <w:rPr>
          <w:rFonts w:ascii="Arial" w:hAnsi="Arial" w:cs="Arial"/>
        </w:rPr>
      </w:pPr>
      <w:r w:rsidRPr="00CE510E">
        <w:rPr>
          <w:rFonts w:ascii="Arial" w:hAnsi="Arial" w:cs="Arial"/>
        </w:rPr>
        <w:t>La convocante para la evaluación de las proposiciones utilizará el criterio de COSTO</w:t>
      </w:r>
      <w:r w:rsidR="00177440">
        <w:rPr>
          <w:rFonts w:ascii="Arial" w:hAnsi="Arial" w:cs="Arial"/>
        </w:rPr>
        <w:t>-</w:t>
      </w:r>
      <w:r w:rsidRPr="00CE510E">
        <w:rPr>
          <w:rFonts w:ascii="Arial" w:hAnsi="Arial" w:cs="Arial"/>
        </w:rPr>
        <w:t>BENEFICIO.</w:t>
      </w:r>
    </w:p>
    <w:p w14:paraId="62294CE8" w14:textId="77777777" w:rsidR="00CE510E" w:rsidRPr="00CE510E" w:rsidRDefault="00CE510E" w:rsidP="00CE510E">
      <w:pPr>
        <w:spacing w:after="0" w:line="240" w:lineRule="auto"/>
        <w:ind w:right="62" w:firstLine="709"/>
        <w:contextualSpacing/>
        <w:jc w:val="both"/>
        <w:rPr>
          <w:rFonts w:ascii="Arial" w:hAnsi="Arial" w:cs="Arial"/>
        </w:rPr>
      </w:pPr>
      <w:r w:rsidRPr="00CE510E">
        <w:rPr>
          <w:rFonts w:ascii="Arial" w:hAnsi="Arial" w:cs="Arial"/>
        </w:rPr>
        <w:t>La convocante verificará que las proposiciones presentadas, cumplan con los requisitos solicitados en la convocatoria.</w:t>
      </w:r>
    </w:p>
    <w:p w14:paraId="65785CBC" w14:textId="77777777" w:rsidR="00CE510E" w:rsidRPr="00CE510E" w:rsidRDefault="00CE510E" w:rsidP="00CE510E">
      <w:pPr>
        <w:spacing w:line="240" w:lineRule="auto"/>
        <w:ind w:right="62" w:firstLine="709"/>
        <w:contextualSpacing/>
        <w:jc w:val="both"/>
        <w:rPr>
          <w:rFonts w:ascii="Arial" w:hAnsi="Arial" w:cs="Arial"/>
        </w:rPr>
      </w:pPr>
      <w:r w:rsidRPr="00CE510E">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558A8D2F" w14:textId="77777777" w:rsidR="00CE510E" w:rsidRPr="00CE510E" w:rsidRDefault="00CE510E" w:rsidP="00CE510E">
      <w:pPr>
        <w:spacing w:after="210" w:line="240" w:lineRule="auto"/>
        <w:ind w:right="144" w:firstLine="709"/>
        <w:contextualSpacing/>
        <w:jc w:val="both"/>
        <w:rPr>
          <w:rFonts w:ascii="Arial" w:hAnsi="Arial" w:cs="Arial"/>
          <w:b/>
          <w:bCs/>
        </w:rPr>
      </w:pPr>
    </w:p>
    <w:p w14:paraId="3F572BB3" w14:textId="77777777" w:rsidR="00CE510E" w:rsidRPr="00CE510E" w:rsidRDefault="00CE510E" w:rsidP="00CE510E">
      <w:pPr>
        <w:spacing w:after="210" w:line="240" w:lineRule="auto"/>
        <w:ind w:right="144" w:firstLine="709"/>
        <w:contextualSpacing/>
        <w:jc w:val="both"/>
        <w:rPr>
          <w:rFonts w:ascii="Arial" w:hAnsi="Arial" w:cs="Arial"/>
          <w:b/>
          <w:bCs/>
        </w:rPr>
      </w:pPr>
      <w:r w:rsidRPr="00CE510E">
        <w:rPr>
          <w:rFonts w:ascii="Arial" w:hAnsi="Arial" w:cs="Arial"/>
          <w:b/>
          <w:bCs/>
        </w:rPr>
        <w:t>CRITERIOS DE ADJUDICACIÓN.</w:t>
      </w:r>
    </w:p>
    <w:p w14:paraId="0E3453E3" w14:textId="77777777" w:rsidR="00CE510E" w:rsidRPr="00CE510E" w:rsidRDefault="00CE510E" w:rsidP="00CE510E">
      <w:pPr>
        <w:pStyle w:val="Prrafodelista"/>
        <w:numPr>
          <w:ilvl w:val="0"/>
          <w:numId w:val="9"/>
        </w:numPr>
        <w:spacing w:after="266" w:line="240" w:lineRule="auto"/>
        <w:ind w:left="0" w:right="62" w:firstLine="709"/>
        <w:jc w:val="both"/>
        <w:rPr>
          <w:rFonts w:ascii="Arial" w:hAnsi="Arial" w:cs="Arial"/>
        </w:rPr>
      </w:pPr>
      <w:r w:rsidRPr="00CE510E">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0882E77C" w14:textId="77777777" w:rsidR="00CE510E" w:rsidRPr="00CE510E" w:rsidRDefault="00CE510E" w:rsidP="00CE510E">
      <w:pPr>
        <w:pStyle w:val="Prrafodelista"/>
        <w:numPr>
          <w:ilvl w:val="0"/>
          <w:numId w:val="9"/>
        </w:numPr>
        <w:spacing w:after="266" w:line="240" w:lineRule="auto"/>
        <w:ind w:left="0" w:right="62" w:firstLine="709"/>
        <w:jc w:val="both"/>
        <w:rPr>
          <w:rFonts w:ascii="Arial" w:hAnsi="Arial" w:cs="Arial"/>
        </w:rPr>
      </w:pPr>
      <w:r w:rsidRPr="00CE510E">
        <w:rPr>
          <w:rFonts w:ascii="Arial" w:hAnsi="Arial" w:cs="Arial"/>
        </w:rPr>
        <w:t>Sólo se adjudicará a quien cumpla los requisitos establecidos en las presentes Bases y sus anexos.</w:t>
      </w:r>
    </w:p>
    <w:p w14:paraId="20F7467B" w14:textId="77777777" w:rsidR="00CE510E" w:rsidRPr="00CE510E" w:rsidRDefault="00CE510E" w:rsidP="00CE510E">
      <w:pPr>
        <w:pStyle w:val="Prrafodelista"/>
        <w:numPr>
          <w:ilvl w:val="0"/>
          <w:numId w:val="9"/>
        </w:numPr>
        <w:spacing w:after="266" w:line="240" w:lineRule="auto"/>
        <w:ind w:left="0" w:right="62" w:firstLine="709"/>
        <w:jc w:val="both"/>
        <w:rPr>
          <w:rFonts w:ascii="Arial" w:hAnsi="Arial" w:cs="Arial"/>
        </w:rPr>
      </w:pPr>
      <w:r w:rsidRPr="00CE510E">
        <w:rPr>
          <w:rFonts w:ascii="Arial" w:hAnsi="Arial" w:cs="Arial"/>
        </w:rPr>
        <w:t>Se adjudicará al participante cuya oferta resulte solvente y cumpla mínimo con los siguientes requisitos paramétricos:</w:t>
      </w:r>
    </w:p>
    <w:p w14:paraId="4957ACA2" w14:textId="77777777" w:rsidR="00CE510E" w:rsidRPr="00CE510E" w:rsidRDefault="00CE510E" w:rsidP="00CE510E">
      <w:pPr>
        <w:pStyle w:val="Prrafodelista"/>
        <w:numPr>
          <w:ilvl w:val="1"/>
          <w:numId w:val="2"/>
        </w:numPr>
        <w:spacing w:after="30" w:line="240" w:lineRule="auto"/>
        <w:ind w:left="934" w:right="62"/>
        <w:jc w:val="both"/>
        <w:rPr>
          <w:rFonts w:ascii="Arial" w:hAnsi="Arial" w:cs="Arial"/>
        </w:rPr>
      </w:pPr>
      <w:r w:rsidRPr="00CE510E">
        <w:rPr>
          <w:rFonts w:ascii="Arial" w:hAnsi="Arial" w:cs="Arial"/>
        </w:rPr>
        <w:t>Garantía del producto.</w:t>
      </w:r>
    </w:p>
    <w:p w14:paraId="4386956C" w14:textId="77777777" w:rsidR="00CE510E" w:rsidRPr="00CE510E" w:rsidRDefault="00CE510E" w:rsidP="00CE510E">
      <w:pPr>
        <w:pStyle w:val="Prrafodelista"/>
        <w:numPr>
          <w:ilvl w:val="1"/>
          <w:numId w:val="2"/>
        </w:numPr>
        <w:spacing w:after="30" w:line="240" w:lineRule="auto"/>
        <w:ind w:left="934" w:right="62"/>
        <w:jc w:val="both"/>
        <w:rPr>
          <w:rFonts w:ascii="Arial" w:hAnsi="Arial" w:cs="Arial"/>
        </w:rPr>
      </w:pPr>
      <w:r w:rsidRPr="00CE510E">
        <w:rPr>
          <w:rFonts w:ascii="Arial" w:hAnsi="Arial" w:cs="Arial"/>
        </w:rPr>
        <w:t>Tiempos de entrega.</w:t>
      </w:r>
    </w:p>
    <w:p w14:paraId="1D1F3085" w14:textId="77777777" w:rsidR="00CE510E" w:rsidRPr="00CE510E" w:rsidRDefault="00CE510E" w:rsidP="00CE510E">
      <w:pPr>
        <w:numPr>
          <w:ilvl w:val="1"/>
          <w:numId w:val="2"/>
        </w:numPr>
        <w:spacing w:after="0" w:line="240" w:lineRule="auto"/>
        <w:ind w:left="934" w:right="62"/>
        <w:contextualSpacing/>
        <w:jc w:val="both"/>
        <w:rPr>
          <w:rFonts w:ascii="Arial" w:hAnsi="Arial" w:cs="Arial"/>
        </w:rPr>
      </w:pPr>
      <w:r w:rsidRPr="00CE510E">
        <w:rPr>
          <w:rFonts w:ascii="Arial" w:hAnsi="Arial" w:cs="Arial"/>
        </w:rPr>
        <w:t>Experiencia.</w:t>
      </w:r>
    </w:p>
    <w:p w14:paraId="50952174" w14:textId="77777777" w:rsidR="00CE510E" w:rsidRPr="00CE510E" w:rsidRDefault="00CE510E" w:rsidP="00CE510E">
      <w:pPr>
        <w:numPr>
          <w:ilvl w:val="1"/>
          <w:numId w:val="2"/>
        </w:numPr>
        <w:spacing w:after="30" w:line="240" w:lineRule="auto"/>
        <w:ind w:left="934" w:right="62"/>
        <w:contextualSpacing/>
        <w:jc w:val="both"/>
        <w:rPr>
          <w:rFonts w:ascii="Arial" w:hAnsi="Arial" w:cs="Arial"/>
        </w:rPr>
      </w:pPr>
      <w:r w:rsidRPr="00CE510E">
        <w:rPr>
          <w:rFonts w:ascii="Arial" w:hAnsi="Arial" w:cs="Arial"/>
        </w:rPr>
        <w:t>Precio y descuento ofertado</w:t>
      </w:r>
    </w:p>
    <w:p w14:paraId="04312F65" w14:textId="77777777" w:rsidR="00CE510E" w:rsidRPr="00CE510E" w:rsidRDefault="00CE510E" w:rsidP="00CE510E">
      <w:pPr>
        <w:numPr>
          <w:ilvl w:val="1"/>
          <w:numId w:val="2"/>
        </w:numPr>
        <w:spacing w:after="30" w:line="240" w:lineRule="auto"/>
        <w:ind w:left="934" w:right="62"/>
        <w:contextualSpacing/>
        <w:jc w:val="both"/>
        <w:rPr>
          <w:rFonts w:ascii="Arial" w:hAnsi="Arial" w:cs="Arial"/>
        </w:rPr>
      </w:pPr>
      <w:r w:rsidRPr="00CE510E">
        <w:rPr>
          <w:rFonts w:ascii="Arial" w:hAnsi="Arial" w:cs="Arial"/>
        </w:rPr>
        <w:t>Valor agregado a la propuesta</w:t>
      </w:r>
    </w:p>
    <w:p w14:paraId="6DF3D768" w14:textId="77777777" w:rsidR="00CE510E" w:rsidRPr="00CE510E" w:rsidRDefault="00CE510E" w:rsidP="00CE510E">
      <w:pPr>
        <w:spacing w:after="132" w:line="240" w:lineRule="auto"/>
        <w:ind w:right="62" w:firstLine="709"/>
        <w:contextualSpacing/>
        <w:jc w:val="both"/>
        <w:rPr>
          <w:rFonts w:ascii="Arial" w:hAnsi="Arial" w:cs="Arial"/>
        </w:rPr>
      </w:pPr>
      <w:r w:rsidRPr="00CE510E">
        <w:rPr>
          <w:rFonts w:ascii="Arial" w:hAnsi="Arial" w:cs="Arial"/>
        </w:rPr>
        <w:t>El Comité de Adquisiciones se reserva la plena facultad para emitir su resolución.</w:t>
      </w:r>
    </w:p>
    <w:p w14:paraId="3E9BA6F2" w14:textId="77777777" w:rsidR="00CE510E" w:rsidRPr="00CE510E" w:rsidRDefault="00CE510E" w:rsidP="00CE510E">
      <w:pPr>
        <w:spacing w:after="132" w:line="240" w:lineRule="auto"/>
        <w:ind w:right="62" w:firstLine="709"/>
        <w:contextualSpacing/>
        <w:jc w:val="both"/>
        <w:rPr>
          <w:rFonts w:ascii="Arial" w:hAnsi="Arial" w:cs="Arial"/>
        </w:rPr>
      </w:pPr>
    </w:p>
    <w:p w14:paraId="7460569F" w14:textId="77777777" w:rsidR="00CE510E" w:rsidRPr="00CE510E" w:rsidRDefault="00CE510E" w:rsidP="00CE510E">
      <w:pPr>
        <w:spacing w:after="98" w:line="240" w:lineRule="auto"/>
        <w:ind w:right="221" w:firstLine="709"/>
        <w:contextualSpacing/>
        <w:jc w:val="both"/>
        <w:rPr>
          <w:rFonts w:ascii="Arial" w:hAnsi="Arial" w:cs="Arial"/>
          <w:b/>
          <w:bCs/>
        </w:rPr>
      </w:pPr>
      <w:r w:rsidRPr="00CE510E">
        <w:rPr>
          <w:rFonts w:ascii="Arial" w:hAnsi="Arial" w:cs="Arial"/>
          <w:b/>
          <w:bCs/>
        </w:rPr>
        <w:t>DECLARACIÓN DESIERTA DE LA LICITACIÓN</w:t>
      </w:r>
    </w:p>
    <w:p w14:paraId="2EE80142" w14:textId="77777777" w:rsidR="00CE510E" w:rsidRPr="00CE510E" w:rsidRDefault="00CE510E" w:rsidP="00CE510E">
      <w:pPr>
        <w:spacing w:line="240" w:lineRule="auto"/>
        <w:ind w:right="62" w:firstLine="709"/>
        <w:contextualSpacing/>
        <w:jc w:val="both"/>
        <w:rPr>
          <w:rFonts w:ascii="Arial" w:hAnsi="Arial" w:cs="Arial"/>
        </w:rPr>
      </w:pPr>
    </w:p>
    <w:p w14:paraId="1584FF3F" w14:textId="77777777" w:rsidR="00CE510E" w:rsidRPr="00CE510E" w:rsidRDefault="00CE510E" w:rsidP="00CE510E">
      <w:pPr>
        <w:spacing w:line="240" w:lineRule="auto"/>
        <w:ind w:right="62" w:firstLine="709"/>
        <w:contextualSpacing/>
        <w:jc w:val="both"/>
        <w:rPr>
          <w:rFonts w:ascii="Arial" w:hAnsi="Arial" w:cs="Arial"/>
        </w:rPr>
      </w:pPr>
      <w:r w:rsidRPr="00CE510E">
        <w:rPr>
          <w:rFonts w:ascii="Arial" w:hAnsi="Arial" w:cs="Arial"/>
        </w:rPr>
        <w:t>El Comité de Adquisiciones, podrá declarar desierta la presente licitación o determinadas partidas de esta, en los siguientes casos:</w:t>
      </w:r>
    </w:p>
    <w:p w14:paraId="2A40C531" w14:textId="77777777" w:rsidR="00CE510E" w:rsidRPr="00CE510E" w:rsidRDefault="00CE510E" w:rsidP="00CE510E">
      <w:pPr>
        <w:keepLines/>
        <w:numPr>
          <w:ilvl w:val="1"/>
          <w:numId w:val="3"/>
        </w:numPr>
        <w:spacing w:after="175" w:line="240" w:lineRule="auto"/>
        <w:ind w:left="589" w:right="62"/>
        <w:contextualSpacing/>
        <w:jc w:val="both"/>
        <w:rPr>
          <w:rFonts w:ascii="Arial" w:hAnsi="Arial" w:cs="Arial"/>
        </w:rPr>
      </w:pPr>
      <w:r w:rsidRPr="00CE510E">
        <w:rPr>
          <w:rFonts w:ascii="Arial" w:hAnsi="Arial" w:cs="Arial"/>
        </w:rPr>
        <w:t>Cuando todas las propuestas presentadas por los licitantes no cumplan ni reúnan los requisitos solicitados en las presentes bases;</w:t>
      </w:r>
    </w:p>
    <w:p w14:paraId="11D9B036" w14:textId="77777777" w:rsidR="00CE510E" w:rsidRPr="00CE510E" w:rsidRDefault="00CE510E" w:rsidP="00CE510E">
      <w:pPr>
        <w:keepLines/>
        <w:numPr>
          <w:ilvl w:val="1"/>
          <w:numId w:val="3"/>
        </w:numPr>
        <w:spacing w:after="175" w:line="240" w:lineRule="auto"/>
        <w:ind w:left="589" w:right="62"/>
        <w:contextualSpacing/>
        <w:jc w:val="both"/>
        <w:rPr>
          <w:rFonts w:ascii="Arial" w:hAnsi="Arial" w:cs="Arial"/>
        </w:rPr>
      </w:pPr>
      <w:r w:rsidRPr="00CE510E">
        <w:rPr>
          <w:rFonts w:ascii="Arial" w:hAnsi="Arial" w:cs="Arial"/>
        </w:rPr>
        <w:t>Cuando los precios de los bienes, arrendamientos o servicios ofertados no resulten aceptables y/o rebasen el techo presupuestal aprobado;</w:t>
      </w:r>
    </w:p>
    <w:p w14:paraId="6749BF10" w14:textId="77777777" w:rsidR="00CE510E" w:rsidRPr="00CE510E" w:rsidRDefault="00CE510E" w:rsidP="00CE510E">
      <w:pPr>
        <w:keepLines/>
        <w:numPr>
          <w:ilvl w:val="1"/>
          <w:numId w:val="3"/>
        </w:numPr>
        <w:spacing w:after="175" w:line="240" w:lineRule="auto"/>
        <w:ind w:left="589" w:right="62"/>
        <w:contextualSpacing/>
        <w:jc w:val="both"/>
        <w:rPr>
          <w:rFonts w:ascii="Arial" w:hAnsi="Arial" w:cs="Arial"/>
        </w:rPr>
      </w:pPr>
      <w:r w:rsidRPr="00CE510E">
        <w:rPr>
          <w:rFonts w:ascii="Arial" w:hAnsi="Arial" w:cs="Arial"/>
        </w:rPr>
        <w:t>Si no se presenta por lo menos una propuesta susceptible a analizar y que cumpla con todos los requisitos, técnicos, jurídicos y económicos solicitados en estas bases.</w:t>
      </w:r>
    </w:p>
    <w:p w14:paraId="1333B28A" w14:textId="77777777" w:rsidR="00CE510E" w:rsidRPr="00CE510E" w:rsidRDefault="00CE510E" w:rsidP="00CE510E">
      <w:pPr>
        <w:keepLines/>
        <w:numPr>
          <w:ilvl w:val="1"/>
          <w:numId w:val="3"/>
        </w:numPr>
        <w:spacing w:after="175" w:line="240" w:lineRule="auto"/>
        <w:ind w:left="589" w:right="62"/>
        <w:contextualSpacing/>
        <w:jc w:val="both"/>
        <w:rPr>
          <w:rFonts w:ascii="Arial" w:hAnsi="Arial" w:cs="Arial"/>
        </w:rPr>
      </w:pPr>
      <w:r w:rsidRPr="00CE510E">
        <w:rPr>
          <w:rFonts w:ascii="Arial" w:hAnsi="Arial" w:cs="Arial"/>
        </w:rPr>
        <w:t>Por razones justificadas que considere el Comité de Adquisiciones.</w:t>
      </w:r>
    </w:p>
    <w:p w14:paraId="415516EC" w14:textId="77777777" w:rsidR="00CE510E" w:rsidRPr="00CE510E" w:rsidRDefault="00CE510E" w:rsidP="00CE510E">
      <w:pPr>
        <w:keepLines/>
        <w:spacing w:after="175" w:line="240" w:lineRule="auto"/>
        <w:ind w:left="1298" w:right="62"/>
        <w:contextualSpacing/>
        <w:jc w:val="both"/>
        <w:rPr>
          <w:rFonts w:ascii="Arial" w:hAnsi="Arial" w:cs="Arial"/>
        </w:rPr>
      </w:pPr>
    </w:p>
    <w:p w14:paraId="785D3DD0" w14:textId="77777777" w:rsidR="00CE510E" w:rsidRPr="00CE510E" w:rsidRDefault="00CE510E" w:rsidP="00CE510E">
      <w:pPr>
        <w:spacing w:after="80" w:line="240" w:lineRule="auto"/>
        <w:ind w:right="269" w:firstLine="709"/>
        <w:contextualSpacing/>
        <w:jc w:val="both"/>
        <w:rPr>
          <w:rFonts w:ascii="Arial" w:hAnsi="Arial" w:cs="Arial"/>
          <w:b/>
          <w:bCs/>
        </w:rPr>
      </w:pPr>
    </w:p>
    <w:p w14:paraId="2C194BDA" w14:textId="77777777" w:rsidR="00CE510E" w:rsidRPr="00CE510E" w:rsidRDefault="00CE510E" w:rsidP="00CE510E">
      <w:pPr>
        <w:spacing w:after="80" w:line="240" w:lineRule="auto"/>
        <w:ind w:right="269" w:firstLine="709"/>
        <w:contextualSpacing/>
        <w:jc w:val="both"/>
        <w:rPr>
          <w:rFonts w:ascii="Arial" w:hAnsi="Arial" w:cs="Arial"/>
          <w:b/>
          <w:bCs/>
        </w:rPr>
      </w:pPr>
      <w:r w:rsidRPr="00CE510E">
        <w:rPr>
          <w:rFonts w:ascii="Arial" w:hAnsi="Arial" w:cs="Arial"/>
          <w:b/>
          <w:bCs/>
        </w:rPr>
        <w:lastRenderedPageBreak/>
        <w:t>CANCELACIÓN DE LA LICITACIÓN</w:t>
      </w:r>
    </w:p>
    <w:p w14:paraId="617FA443" w14:textId="77777777" w:rsidR="00CE510E" w:rsidRPr="00CE510E" w:rsidRDefault="00CE510E" w:rsidP="00CE510E">
      <w:pPr>
        <w:spacing w:after="30" w:line="240" w:lineRule="auto"/>
        <w:ind w:right="62" w:firstLine="709"/>
        <w:contextualSpacing/>
        <w:jc w:val="both"/>
        <w:rPr>
          <w:rFonts w:ascii="Arial" w:hAnsi="Arial" w:cs="Arial"/>
        </w:rPr>
      </w:pPr>
    </w:p>
    <w:p w14:paraId="78CD95C6" w14:textId="77777777" w:rsidR="00CE510E" w:rsidRPr="00CE510E" w:rsidRDefault="00CE510E" w:rsidP="00CE510E">
      <w:pPr>
        <w:spacing w:after="30" w:line="240" w:lineRule="auto"/>
        <w:ind w:right="62" w:firstLine="709"/>
        <w:contextualSpacing/>
        <w:jc w:val="both"/>
        <w:rPr>
          <w:rFonts w:ascii="Arial" w:hAnsi="Arial" w:cs="Arial"/>
        </w:rPr>
      </w:pPr>
      <w:r w:rsidRPr="00CE510E">
        <w:rPr>
          <w:rFonts w:ascii="Arial" w:hAnsi="Arial" w:cs="Arial"/>
        </w:rPr>
        <w:t>El Comité de Adquisiciones, podrá cancelar la presente licitación, en los siguientes casos:</w:t>
      </w:r>
    </w:p>
    <w:p w14:paraId="01F7BB4E" w14:textId="77777777" w:rsidR="00CE510E" w:rsidRPr="00CE510E" w:rsidRDefault="00CE510E" w:rsidP="00CE510E">
      <w:pPr>
        <w:numPr>
          <w:ilvl w:val="1"/>
          <w:numId w:val="4"/>
        </w:numPr>
        <w:spacing w:after="222" w:line="240" w:lineRule="auto"/>
        <w:ind w:left="589" w:right="62"/>
        <w:contextualSpacing/>
        <w:jc w:val="both"/>
        <w:rPr>
          <w:rFonts w:ascii="Arial" w:hAnsi="Arial" w:cs="Arial"/>
        </w:rPr>
      </w:pPr>
      <w:r w:rsidRPr="00CE510E">
        <w:rPr>
          <w:rFonts w:ascii="Arial" w:hAnsi="Arial" w:cs="Arial"/>
        </w:rPr>
        <w:t>Cuando el área requirente, extinga la necesidad de adquirir los bienes o servicios correspondientes;</w:t>
      </w:r>
    </w:p>
    <w:p w14:paraId="17D941E1" w14:textId="77777777" w:rsidR="00CE510E" w:rsidRPr="00CE510E" w:rsidRDefault="00CE510E" w:rsidP="00CE510E">
      <w:pPr>
        <w:numPr>
          <w:ilvl w:val="1"/>
          <w:numId w:val="4"/>
        </w:numPr>
        <w:spacing w:after="134" w:line="240" w:lineRule="auto"/>
        <w:ind w:left="589" w:right="62"/>
        <w:contextualSpacing/>
        <w:jc w:val="both"/>
        <w:rPr>
          <w:rFonts w:ascii="Arial" w:hAnsi="Arial" w:cs="Arial"/>
        </w:rPr>
      </w:pPr>
      <w:r w:rsidRPr="00CE510E">
        <w:rPr>
          <w:rFonts w:ascii="Arial" w:hAnsi="Arial" w:cs="Arial"/>
        </w:rPr>
        <w:t>Cuando se detecte que, de continuar con el procedimiento, puedan ocasionarse daños o perjuicios a la convocante, al Municipio, al área requirente y/o a terceros</w:t>
      </w:r>
    </w:p>
    <w:p w14:paraId="04C12478" w14:textId="77777777" w:rsidR="00CE510E" w:rsidRPr="00CE510E" w:rsidRDefault="00CE510E" w:rsidP="00CE510E">
      <w:pPr>
        <w:numPr>
          <w:ilvl w:val="1"/>
          <w:numId w:val="4"/>
        </w:numPr>
        <w:spacing w:after="323" w:line="240" w:lineRule="auto"/>
        <w:ind w:left="589" w:right="62"/>
        <w:contextualSpacing/>
        <w:jc w:val="both"/>
        <w:rPr>
          <w:rFonts w:ascii="Arial" w:hAnsi="Arial" w:cs="Arial"/>
        </w:rPr>
      </w:pPr>
      <w:r w:rsidRPr="00CE510E">
        <w:rPr>
          <w:rFonts w:ascii="Arial" w:hAnsi="Arial" w:cs="Arial"/>
        </w:rPr>
        <w:t>Por razones justificadas que considere el Comité de Adquisiciones.</w:t>
      </w:r>
    </w:p>
    <w:p w14:paraId="00A0BDE7" w14:textId="77777777" w:rsidR="00CE510E" w:rsidRPr="00CE510E" w:rsidRDefault="00CE510E" w:rsidP="00CE510E">
      <w:pPr>
        <w:spacing w:after="323" w:line="240" w:lineRule="auto"/>
        <w:ind w:left="1298" w:right="62"/>
        <w:contextualSpacing/>
        <w:jc w:val="both"/>
        <w:rPr>
          <w:rFonts w:ascii="Arial" w:hAnsi="Arial" w:cs="Arial"/>
        </w:rPr>
      </w:pPr>
    </w:p>
    <w:p w14:paraId="31A20423" w14:textId="77777777" w:rsidR="00CE510E" w:rsidRPr="00CE510E" w:rsidRDefault="00CE510E" w:rsidP="00CE510E">
      <w:pPr>
        <w:spacing w:after="323" w:line="240" w:lineRule="auto"/>
        <w:ind w:left="589" w:right="62"/>
        <w:contextualSpacing/>
        <w:jc w:val="both"/>
        <w:rPr>
          <w:rFonts w:ascii="Arial" w:hAnsi="Arial" w:cs="Arial"/>
        </w:rPr>
      </w:pPr>
      <w:r w:rsidRPr="00CE510E">
        <w:rPr>
          <w:rFonts w:ascii="Arial" w:hAnsi="Arial" w:cs="Arial"/>
          <w:b/>
          <w:bCs/>
        </w:rPr>
        <w:t>DE LOS PARTICIPANTES.</w:t>
      </w:r>
    </w:p>
    <w:p w14:paraId="2F85758E" w14:textId="77777777" w:rsidR="00CE510E" w:rsidRPr="00CE510E" w:rsidRDefault="00CE510E" w:rsidP="00CE510E">
      <w:pPr>
        <w:spacing w:line="240" w:lineRule="auto"/>
        <w:ind w:right="62" w:firstLine="579"/>
        <w:contextualSpacing/>
        <w:jc w:val="both"/>
        <w:rPr>
          <w:rFonts w:ascii="Arial" w:hAnsi="Arial" w:cs="Arial"/>
        </w:rPr>
      </w:pPr>
    </w:p>
    <w:p w14:paraId="2DFB8877" w14:textId="77777777" w:rsidR="00CE510E" w:rsidRPr="00CE510E" w:rsidRDefault="00CE510E" w:rsidP="00CE510E">
      <w:pPr>
        <w:spacing w:line="240" w:lineRule="auto"/>
        <w:ind w:right="62" w:firstLine="579"/>
        <w:contextualSpacing/>
        <w:jc w:val="both"/>
        <w:rPr>
          <w:rFonts w:ascii="Arial" w:hAnsi="Arial" w:cs="Arial"/>
        </w:rPr>
      </w:pPr>
      <w:r w:rsidRPr="00CE510E">
        <w:rPr>
          <w:rFonts w:ascii="Arial" w:hAnsi="Arial" w:cs="Arial"/>
        </w:rPr>
        <w:t>El Comité de Adquisiciones a su juicio podrá desechar la propuesta de los participantes que incurran en una o varias de las siguientes situaciones:</w:t>
      </w:r>
    </w:p>
    <w:p w14:paraId="25AEFE15" w14:textId="77777777" w:rsidR="00CE510E" w:rsidRPr="00CE510E" w:rsidRDefault="00CE510E" w:rsidP="00CE510E">
      <w:pPr>
        <w:numPr>
          <w:ilvl w:val="0"/>
          <w:numId w:val="5"/>
        </w:numPr>
        <w:spacing w:after="222" w:line="240" w:lineRule="auto"/>
        <w:ind w:left="579" w:right="62" w:firstLine="709"/>
        <w:contextualSpacing/>
        <w:jc w:val="both"/>
        <w:rPr>
          <w:rFonts w:ascii="Arial" w:hAnsi="Arial" w:cs="Arial"/>
        </w:rPr>
      </w:pPr>
      <w:r w:rsidRPr="00CE510E">
        <w:rPr>
          <w:rFonts w:ascii="Arial" w:hAnsi="Arial" w:cs="Arial"/>
        </w:rPr>
        <w:t>Si el licitante incumple con cualquiera de los requisitos especificados y señalados en las presentes Bases y sus Anexos y lo derivado de la junta de Aclaraciones;</w:t>
      </w:r>
    </w:p>
    <w:p w14:paraId="45563A57" w14:textId="77777777" w:rsidR="00CE510E" w:rsidRPr="00CE510E" w:rsidRDefault="00CE510E" w:rsidP="00CE510E">
      <w:pPr>
        <w:numPr>
          <w:ilvl w:val="0"/>
          <w:numId w:val="5"/>
        </w:numPr>
        <w:spacing w:after="222" w:line="240" w:lineRule="auto"/>
        <w:ind w:left="579" w:right="62" w:firstLine="709"/>
        <w:contextualSpacing/>
        <w:jc w:val="both"/>
        <w:rPr>
          <w:rFonts w:ascii="Arial" w:hAnsi="Arial" w:cs="Arial"/>
        </w:rPr>
      </w:pPr>
      <w:r w:rsidRPr="00CE510E">
        <w:rPr>
          <w:rFonts w:ascii="Arial" w:hAnsi="Arial" w:cs="Arial"/>
        </w:rPr>
        <w:t>Cuando se compruebe que algún licitante se encuentre incumpliendo o incumplió con un contrato, orden de compra, entrega, servicio o garantía en los 3 niveles de Gobierno por causas imputables al mismo;</w:t>
      </w:r>
    </w:p>
    <w:p w14:paraId="18090179" w14:textId="77777777" w:rsidR="00CE510E" w:rsidRPr="00CE510E" w:rsidRDefault="00CE510E" w:rsidP="00CE510E">
      <w:pPr>
        <w:numPr>
          <w:ilvl w:val="0"/>
          <w:numId w:val="5"/>
        </w:numPr>
        <w:spacing w:after="196" w:line="240" w:lineRule="auto"/>
        <w:ind w:left="579" w:right="62" w:firstLine="709"/>
        <w:contextualSpacing/>
        <w:jc w:val="both"/>
        <w:rPr>
          <w:rFonts w:ascii="Arial" w:hAnsi="Arial" w:cs="Arial"/>
        </w:rPr>
      </w:pPr>
      <w:r w:rsidRPr="00CE510E">
        <w:rPr>
          <w:rFonts w:ascii="Arial" w:hAnsi="Arial" w:cs="Arial"/>
        </w:rPr>
        <w:t>Cuando el licitante se encuentre suspendido o dado de baja del padrón de proveedores del Municipio, por la Dirección de proveeduría Municipal, por causas imputables al mismo;</w:t>
      </w:r>
    </w:p>
    <w:p w14:paraId="2C8A434B" w14:textId="77777777" w:rsidR="00CE510E" w:rsidRPr="00CE510E" w:rsidRDefault="00CE510E" w:rsidP="00CE510E">
      <w:pPr>
        <w:numPr>
          <w:ilvl w:val="0"/>
          <w:numId w:val="5"/>
        </w:numPr>
        <w:spacing w:after="222" w:line="240" w:lineRule="auto"/>
        <w:ind w:left="579" w:right="62" w:firstLine="709"/>
        <w:contextualSpacing/>
        <w:jc w:val="both"/>
        <w:rPr>
          <w:rFonts w:ascii="Arial" w:hAnsi="Arial" w:cs="Arial"/>
        </w:rPr>
      </w:pPr>
      <w:r w:rsidRPr="00CE510E">
        <w:rPr>
          <w:rFonts w:ascii="Arial" w:hAnsi="Arial" w:cs="Arial"/>
        </w:rPr>
        <w:t>Cuando se detecte que un mismo socio o administrador pertenece a dos o más de las empresas participantes;</w:t>
      </w:r>
    </w:p>
    <w:p w14:paraId="4F4460E6" w14:textId="77777777" w:rsidR="00CE510E" w:rsidRPr="00CE510E" w:rsidRDefault="00CE510E" w:rsidP="00CE510E">
      <w:pPr>
        <w:numPr>
          <w:ilvl w:val="0"/>
          <w:numId w:val="5"/>
        </w:numPr>
        <w:spacing w:after="222" w:line="240" w:lineRule="auto"/>
        <w:ind w:left="579" w:right="62" w:firstLine="709"/>
        <w:contextualSpacing/>
        <w:jc w:val="both"/>
        <w:rPr>
          <w:rFonts w:ascii="Arial" w:hAnsi="Arial" w:cs="Arial"/>
        </w:rPr>
      </w:pPr>
      <w:r w:rsidRPr="00CE510E">
        <w:rPr>
          <w:rFonts w:ascii="Arial" w:hAnsi="Arial" w:cs="Arial"/>
        </w:rPr>
        <w:t>Cuando se detecte que el licitante presenta datos falsos en la documentación solicitada en estas bases o en la propuesta económica;</w:t>
      </w:r>
    </w:p>
    <w:p w14:paraId="0D462A6E" w14:textId="77777777" w:rsidR="00CE510E" w:rsidRPr="00CE510E" w:rsidRDefault="00CE510E" w:rsidP="00CE510E">
      <w:pPr>
        <w:numPr>
          <w:ilvl w:val="0"/>
          <w:numId w:val="5"/>
        </w:numPr>
        <w:spacing w:after="193" w:line="240" w:lineRule="auto"/>
        <w:ind w:left="579" w:right="62" w:firstLine="709"/>
        <w:contextualSpacing/>
        <w:jc w:val="both"/>
        <w:rPr>
          <w:rFonts w:ascii="Arial" w:hAnsi="Arial" w:cs="Arial"/>
        </w:rPr>
      </w:pPr>
      <w:r w:rsidRPr="00CE510E">
        <w:rPr>
          <w:rFonts w:ascii="Arial" w:hAnsi="Arial" w:cs="Arial"/>
        </w:rPr>
        <w:t>Cuando al participante se le hubieren rescindido uno o más contratos con alguna entidad o dependencia de los 3 niveles de Gobierno por causas imputables al mismo.</w:t>
      </w:r>
    </w:p>
    <w:p w14:paraId="57D66D64" w14:textId="77777777" w:rsidR="00CE510E" w:rsidRPr="00CE510E" w:rsidRDefault="00CE510E" w:rsidP="00CE510E">
      <w:pPr>
        <w:spacing w:after="56" w:line="240" w:lineRule="auto"/>
        <w:ind w:right="230" w:firstLine="708"/>
        <w:contextualSpacing/>
        <w:jc w:val="both"/>
        <w:rPr>
          <w:rFonts w:ascii="Arial" w:hAnsi="Arial" w:cs="Arial"/>
          <w:b/>
          <w:bCs/>
        </w:rPr>
      </w:pPr>
    </w:p>
    <w:p w14:paraId="582F6E57" w14:textId="77777777" w:rsidR="00CE510E" w:rsidRPr="00CE510E" w:rsidRDefault="00CE510E" w:rsidP="00CE510E">
      <w:pPr>
        <w:spacing w:after="56" w:line="240" w:lineRule="auto"/>
        <w:ind w:right="230" w:firstLine="708"/>
        <w:contextualSpacing/>
        <w:jc w:val="both"/>
        <w:rPr>
          <w:rFonts w:ascii="Arial" w:hAnsi="Arial" w:cs="Arial"/>
          <w:b/>
          <w:bCs/>
        </w:rPr>
      </w:pPr>
      <w:r w:rsidRPr="00CE510E">
        <w:rPr>
          <w:rFonts w:ascii="Arial" w:hAnsi="Arial" w:cs="Arial"/>
          <w:b/>
          <w:bCs/>
        </w:rPr>
        <w:t>ADJUDICACIÓN Y NOTIFICACIÓN.</w:t>
      </w:r>
    </w:p>
    <w:p w14:paraId="2EA8F7B8" w14:textId="77777777" w:rsidR="00CE510E" w:rsidRPr="00CE510E" w:rsidRDefault="00CE510E" w:rsidP="00CE510E">
      <w:pPr>
        <w:spacing w:after="56" w:line="240" w:lineRule="auto"/>
        <w:ind w:right="230" w:firstLine="709"/>
        <w:contextualSpacing/>
        <w:jc w:val="both"/>
        <w:rPr>
          <w:rFonts w:ascii="Arial" w:hAnsi="Arial" w:cs="Arial"/>
        </w:rPr>
      </w:pPr>
    </w:p>
    <w:p w14:paraId="233407D7" w14:textId="77DAF975" w:rsidR="00CE510E" w:rsidRPr="00CE510E" w:rsidRDefault="00CE510E" w:rsidP="00CE510E">
      <w:pPr>
        <w:spacing w:after="56" w:line="240" w:lineRule="auto"/>
        <w:ind w:right="230" w:firstLine="709"/>
        <w:contextualSpacing/>
        <w:jc w:val="both"/>
        <w:rPr>
          <w:rFonts w:ascii="Arial" w:hAnsi="Arial" w:cs="Arial"/>
        </w:rPr>
      </w:pPr>
      <w:r w:rsidRPr="00CE510E">
        <w:rPr>
          <w:rFonts w:ascii="Arial" w:hAnsi="Arial" w:cs="Arial"/>
        </w:rPr>
        <w:t xml:space="preserve">Con fundamento en el artículo 69 de la Ley de Compras Gubernamentales, Enajenaciones y Contratación de Servicios </w:t>
      </w:r>
      <w:r w:rsidR="00B26EA7">
        <w:rPr>
          <w:rFonts w:ascii="Arial" w:hAnsi="Arial" w:cs="Arial"/>
        </w:rPr>
        <w:t>d</w:t>
      </w:r>
      <w:r w:rsidRPr="00CE510E">
        <w:rPr>
          <w:rFonts w:ascii="Arial" w:hAnsi="Arial" w:cs="Arial"/>
        </w:rPr>
        <w:t xml:space="preserve">el Estado de Jalisco y sus Municipios y 178 del Reglamento de Adquisiciones Gubernamentales, Enajenaciones y contratación de Servicios para el Municipio de San Miguel el Alto, Jalisco para el conocimiento de todos los participantes, la </w:t>
      </w:r>
      <w:r w:rsidRPr="00CE510E">
        <w:rPr>
          <w:rFonts w:ascii="Arial" w:hAnsi="Arial" w:cs="Arial"/>
        </w:rPr>
        <w:tab/>
        <w:t xml:space="preserve">resolución de </w:t>
      </w:r>
      <w:r w:rsidRPr="00CE510E">
        <w:rPr>
          <w:rFonts w:ascii="Arial" w:hAnsi="Arial" w:cs="Arial"/>
        </w:rPr>
        <w:tab/>
        <w:t>adjudicació</w:t>
      </w:r>
      <w:r w:rsidR="00A47AB7">
        <w:rPr>
          <w:rFonts w:ascii="Arial" w:hAnsi="Arial" w:cs="Arial"/>
        </w:rPr>
        <w:t xml:space="preserve">n </w:t>
      </w:r>
      <w:r w:rsidRPr="00CE510E">
        <w:rPr>
          <w:rFonts w:ascii="Arial" w:hAnsi="Arial" w:cs="Arial"/>
        </w:rPr>
        <w:t xml:space="preserve">estará disponible en la página web del gobierno del municipio de San Miguel el </w:t>
      </w:r>
      <w:r w:rsidR="002B1EA5">
        <w:rPr>
          <w:rFonts w:ascii="Arial" w:hAnsi="Arial" w:cs="Arial"/>
        </w:rPr>
        <w:t>A</w:t>
      </w:r>
      <w:r w:rsidRPr="00CE510E">
        <w:rPr>
          <w:rFonts w:ascii="Arial" w:hAnsi="Arial" w:cs="Arial"/>
        </w:rPr>
        <w:t>lto, Jalisco. La dirección de proveeduría Municipal, en ejecución de lo que resuelva el Comité municipal de Adquisiciones, de acuerdo con sus facultades, emitirá un fallo o resolución, el cual deberá contener lo siguiente:</w:t>
      </w:r>
    </w:p>
    <w:p w14:paraId="1E1D8D36" w14:textId="77777777" w:rsidR="00CE510E" w:rsidRPr="00CE510E" w:rsidRDefault="00CE510E" w:rsidP="00CE510E">
      <w:pPr>
        <w:pStyle w:val="Prrafodelista"/>
        <w:numPr>
          <w:ilvl w:val="0"/>
          <w:numId w:val="13"/>
        </w:numPr>
        <w:spacing w:after="202" w:line="240" w:lineRule="auto"/>
        <w:ind w:right="62"/>
        <w:jc w:val="both"/>
        <w:rPr>
          <w:rFonts w:ascii="Arial" w:hAnsi="Arial" w:cs="Arial"/>
        </w:rPr>
      </w:pPr>
      <w:r w:rsidRPr="00CE510E">
        <w:rPr>
          <w:rFonts w:ascii="Arial" w:hAnsi="Arial" w:cs="Arial"/>
        </w:rPr>
        <w:t>La relación de licitantes cuyas proposiciones se desecharon, expresando todas las razones que sustentan tal determinación;</w:t>
      </w:r>
    </w:p>
    <w:p w14:paraId="6EBF1CBE" w14:textId="77777777" w:rsidR="00CE510E" w:rsidRPr="00CE510E" w:rsidRDefault="00CE510E" w:rsidP="00CE510E">
      <w:pPr>
        <w:pStyle w:val="Prrafodelista"/>
        <w:numPr>
          <w:ilvl w:val="0"/>
          <w:numId w:val="13"/>
        </w:numPr>
        <w:spacing w:after="202" w:line="240" w:lineRule="auto"/>
        <w:ind w:right="62"/>
        <w:jc w:val="both"/>
        <w:rPr>
          <w:rFonts w:ascii="Arial" w:hAnsi="Arial" w:cs="Arial"/>
        </w:rPr>
      </w:pPr>
      <w:r w:rsidRPr="00CE510E">
        <w:rPr>
          <w:rFonts w:ascii="Arial" w:hAnsi="Arial" w:cs="Arial"/>
        </w:rPr>
        <w:t>Relación de licitantes cuyas proposiciones resultaron solventes;</w:t>
      </w:r>
    </w:p>
    <w:p w14:paraId="34BE93D8" w14:textId="77777777" w:rsidR="00CE510E" w:rsidRPr="00CE510E" w:rsidRDefault="00CE510E" w:rsidP="00CE510E">
      <w:pPr>
        <w:pStyle w:val="Prrafodelista"/>
        <w:numPr>
          <w:ilvl w:val="0"/>
          <w:numId w:val="13"/>
        </w:numPr>
        <w:spacing w:after="202" w:line="240" w:lineRule="auto"/>
        <w:ind w:right="62"/>
        <w:jc w:val="both"/>
        <w:rPr>
          <w:rFonts w:ascii="Arial" w:hAnsi="Arial" w:cs="Arial"/>
        </w:rPr>
      </w:pPr>
      <w:r w:rsidRPr="00CE510E">
        <w:rPr>
          <w:rFonts w:ascii="Arial" w:hAnsi="Arial" w:cs="Arial"/>
        </w:rPr>
        <w:t>Nombre del licitante a quien se le adjudica el contrato; y</w:t>
      </w:r>
    </w:p>
    <w:p w14:paraId="0E3A91D3" w14:textId="77777777" w:rsidR="00CE510E" w:rsidRPr="00CE510E" w:rsidRDefault="00CE510E" w:rsidP="00CE510E">
      <w:pPr>
        <w:pStyle w:val="Prrafodelista"/>
        <w:numPr>
          <w:ilvl w:val="0"/>
          <w:numId w:val="13"/>
        </w:numPr>
        <w:spacing w:after="202" w:line="240" w:lineRule="auto"/>
        <w:ind w:right="62"/>
        <w:jc w:val="both"/>
        <w:rPr>
          <w:rFonts w:ascii="Arial" w:hAnsi="Arial" w:cs="Arial"/>
        </w:rPr>
      </w:pPr>
      <w:r w:rsidRPr="00CE510E">
        <w:rPr>
          <w:rFonts w:ascii="Arial" w:hAnsi="Arial" w:cs="Arial"/>
        </w:rPr>
        <w:t>Nombre, cargo y firma de los miembros del comité y responsables de la evaluación que intervinieron en la presente licitación.</w:t>
      </w:r>
    </w:p>
    <w:p w14:paraId="77F902A6" w14:textId="77777777" w:rsidR="00CE510E" w:rsidRPr="00CE510E" w:rsidRDefault="00CE510E" w:rsidP="00CE510E">
      <w:pPr>
        <w:spacing w:after="118" w:line="240" w:lineRule="auto"/>
        <w:ind w:right="336" w:firstLine="708"/>
        <w:contextualSpacing/>
        <w:jc w:val="both"/>
        <w:rPr>
          <w:rFonts w:ascii="Arial" w:hAnsi="Arial" w:cs="Arial"/>
          <w:b/>
          <w:bCs/>
        </w:rPr>
      </w:pPr>
    </w:p>
    <w:p w14:paraId="26E78095" w14:textId="77777777" w:rsidR="00CE510E" w:rsidRPr="00CE510E" w:rsidRDefault="00CE510E" w:rsidP="00CE510E">
      <w:pPr>
        <w:spacing w:after="118" w:line="240" w:lineRule="auto"/>
        <w:ind w:right="336" w:firstLine="708"/>
        <w:contextualSpacing/>
        <w:jc w:val="both"/>
        <w:rPr>
          <w:rFonts w:ascii="Arial" w:hAnsi="Arial" w:cs="Arial"/>
          <w:b/>
          <w:bCs/>
        </w:rPr>
      </w:pPr>
    </w:p>
    <w:p w14:paraId="1A3CABB9" w14:textId="77777777" w:rsidR="00CE510E" w:rsidRPr="00CE510E" w:rsidRDefault="00CE510E" w:rsidP="00CE510E">
      <w:pPr>
        <w:spacing w:after="118" w:line="240" w:lineRule="auto"/>
        <w:ind w:right="336" w:firstLine="708"/>
        <w:contextualSpacing/>
        <w:jc w:val="both"/>
        <w:rPr>
          <w:rFonts w:ascii="Arial" w:hAnsi="Arial" w:cs="Arial"/>
          <w:b/>
          <w:bCs/>
        </w:rPr>
      </w:pPr>
    </w:p>
    <w:p w14:paraId="249498A6" w14:textId="77777777" w:rsidR="00CE510E" w:rsidRPr="00CE510E" w:rsidRDefault="00CE510E" w:rsidP="00CE510E">
      <w:pPr>
        <w:spacing w:after="118" w:line="240" w:lineRule="auto"/>
        <w:ind w:right="336" w:firstLine="708"/>
        <w:contextualSpacing/>
        <w:jc w:val="both"/>
        <w:rPr>
          <w:rFonts w:ascii="Arial" w:hAnsi="Arial" w:cs="Arial"/>
          <w:b/>
          <w:bCs/>
        </w:rPr>
      </w:pPr>
      <w:r w:rsidRPr="00CE510E">
        <w:rPr>
          <w:rFonts w:ascii="Arial" w:hAnsi="Arial" w:cs="Arial"/>
          <w:b/>
          <w:bCs/>
        </w:rPr>
        <w:t>RECIBO DE FALLO Y CONTRATO.</w:t>
      </w:r>
    </w:p>
    <w:p w14:paraId="73B0D3DF" w14:textId="77777777" w:rsidR="00CE510E" w:rsidRPr="00CE510E" w:rsidRDefault="00CE510E" w:rsidP="00CE510E">
      <w:pPr>
        <w:spacing w:after="118" w:line="240" w:lineRule="auto"/>
        <w:ind w:right="336" w:firstLine="708"/>
        <w:contextualSpacing/>
        <w:jc w:val="both"/>
        <w:rPr>
          <w:rFonts w:ascii="Arial" w:hAnsi="Arial" w:cs="Arial"/>
        </w:rPr>
      </w:pPr>
    </w:p>
    <w:p w14:paraId="61BCFB5C" w14:textId="77777777" w:rsidR="00CE510E" w:rsidRPr="00CE510E" w:rsidRDefault="00CE510E" w:rsidP="00CE510E">
      <w:pPr>
        <w:spacing w:after="118" w:line="240" w:lineRule="auto"/>
        <w:ind w:right="336" w:firstLine="708"/>
        <w:contextualSpacing/>
        <w:jc w:val="both"/>
        <w:rPr>
          <w:rFonts w:ascii="Arial" w:hAnsi="Arial" w:cs="Arial"/>
        </w:rPr>
      </w:pPr>
      <w:r w:rsidRPr="00CE510E">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2A03E140" w14:textId="77777777" w:rsidR="00CE510E" w:rsidRPr="00CE510E" w:rsidRDefault="00CE510E" w:rsidP="00CE510E">
      <w:pPr>
        <w:spacing w:after="118" w:line="240" w:lineRule="auto"/>
        <w:ind w:right="336" w:firstLine="708"/>
        <w:contextualSpacing/>
        <w:jc w:val="both"/>
        <w:rPr>
          <w:rFonts w:ascii="Arial" w:hAnsi="Arial" w:cs="Arial"/>
          <w:b/>
          <w:bCs/>
        </w:rPr>
      </w:pPr>
    </w:p>
    <w:p w14:paraId="71E50C25" w14:textId="77777777" w:rsidR="00CE510E" w:rsidRPr="00CE510E" w:rsidRDefault="00CE510E" w:rsidP="00CE510E">
      <w:pPr>
        <w:spacing w:after="0" w:line="240" w:lineRule="auto"/>
        <w:ind w:firstLine="708"/>
        <w:contextualSpacing/>
        <w:jc w:val="both"/>
        <w:rPr>
          <w:rFonts w:ascii="Arial" w:hAnsi="Arial" w:cs="Arial"/>
          <w:b/>
          <w:bCs/>
        </w:rPr>
      </w:pPr>
      <w:r w:rsidRPr="00CE510E">
        <w:rPr>
          <w:rFonts w:ascii="Arial" w:hAnsi="Arial" w:cs="Arial"/>
          <w:b/>
          <w:bCs/>
        </w:rPr>
        <w:t>FECHA, LUGAR Y CONDICIONES DE ENTREGA.</w:t>
      </w:r>
    </w:p>
    <w:p w14:paraId="7B0FD49C" w14:textId="77777777" w:rsidR="00CE510E" w:rsidRPr="00CE510E" w:rsidRDefault="00CE510E" w:rsidP="00CE510E">
      <w:pPr>
        <w:spacing w:after="276" w:line="240" w:lineRule="auto"/>
        <w:ind w:left="58" w:right="62" w:firstLine="650"/>
        <w:contextualSpacing/>
        <w:jc w:val="both"/>
        <w:rPr>
          <w:rFonts w:ascii="Arial" w:hAnsi="Arial" w:cs="Arial"/>
        </w:rPr>
      </w:pPr>
    </w:p>
    <w:p w14:paraId="295C578A" w14:textId="77777777" w:rsidR="00CE510E" w:rsidRPr="00CE510E" w:rsidRDefault="00CE510E" w:rsidP="00CE510E">
      <w:pPr>
        <w:spacing w:after="276" w:line="240" w:lineRule="auto"/>
        <w:ind w:left="58" w:right="62" w:firstLine="650"/>
        <w:contextualSpacing/>
        <w:jc w:val="both"/>
        <w:rPr>
          <w:rFonts w:ascii="Arial" w:hAnsi="Arial" w:cs="Arial"/>
        </w:rPr>
      </w:pPr>
      <w:r w:rsidRPr="00CE510E">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56970E24" w14:textId="77777777" w:rsidR="00CE510E" w:rsidRPr="00CE510E" w:rsidRDefault="00CE510E" w:rsidP="00CE510E">
      <w:pPr>
        <w:spacing w:after="34" w:line="240" w:lineRule="auto"/>
        <w:ind w:left="48" w:right="62" w:firstLine="709"/>
        <w:contextualSpacing/>
        <w:jc w:val="both"/>
        <w:rPr>
          <w:rFonts w:ascii="Arial" w:hAnsi="Arial" w:cs="Arial"/>
        </w:rPr>
      </w:pPr>
      <w:r w:rsidRPr="00CE510E">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7C066014" w14:textId="77777777" w:rsidR="00CE510E" w:rsidRPr="00CE510E" w:rsidRDefault="00CE510E" w:rsidP="00CE510E">
      <w:pPr>
        <w:spacing w:after="34" w:line="240" w:lineRule="auto"/>
        <w:ind w:left="48" w:right="62" w:firstLine="709"/>
        <w:contextualSpacing/>
        <w:jc w:val="both"/>
        <w:rPr>
          <w:rFonts w:ascii="Arial" w:hAnsi="Arial" w:cs="Arial"/>
        </w:rPr>
      </w:pPr>
    </w:p>
    <w:p w14:paraId="1BA0D9C7" w14:textId="77777777" w:rsidR="00CE510E" w:rsidRPr="00CE510E" w:rsidRDefault="00CE510E" w:rsidP="00CE510E">
      <w:pPr>
        <w:spacing w:after="34" w:line="240" w:lineRule="auto"/>
        <w:ind w:right="62" w:firstLine="708"/>
        <w:contextualSpacing/>
        <w:jc w:val="both"/>
        <w:rPr>
          <w:rFonts w:ascii="Arial" w:hAnsi="Arial" w:cs="Arial"/>
          <w:b/>
          <w:bCs/>
        </w:rPr>
      </w:pPr>
      <w:r w:rsidRPr="00CE510E">
        <w:rPr>
          <w:rFonts w:ascii="Arial" w:hAnsi="Arial" w:cs="Arial"/>
          <w:b/>
          <w:bCs/>
        </w:rPr>
        <w:t>CONDICIÓN DE PRECIO FIRME.</w:t>
      </w:r>
    </w:p>
    <w:p w14:paraId="04CF5A2C" w14:textId="77777777" w:rsidR="00CE510E" w:rsidRPr="00CE510E" w:rsidRDefault="00CE510E" w:rsidP="00CE510E">
      <w:pPr>
        <w:spacing w:after="254" w:line="240" w:lineRule="auto"/>
        <w:ind w:left="38" w:right="62" w:firstLine="709"/>
        <w:contextualSpacing/>
        <w:jc w:val="both"/>
        <w:rPr>
          <w:rFonts w:ascii="Arial" w:hAnsi="Arial" w:cs="Arial"/>
        </w:rPr>
      </w:pPr>
    </w:p>
    <w:p w14:paraId="21C30A46" w14:textId="77777777" w:rsidR="00CE510E" w:rsidRPr="00CE510E" w:rsidRDefault="00CE510E" w:rsidP="00CE510E">
      <w:pPr>
        <w:spacing w:after="254" w:line="240" w:lineRule="auto"/>
        <w:ind w:left="38" w:right="62" w:firstLine="709"/>
        <w:contextualSpacing/>
        <w:jc w:val="both"/>
        <w:rPr>
          <w:rFonts w:ascii="Arial" w:hAnsi="Arial" w:cs="Arial"/>
        </w:rPr>
      </w:pPr>
      <w:r w:rsidRPr="00CE510E">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526DF36C" w14:textId="77777777" w:rsidR="00CE510E" w:rsidRPr="00CE510E" w:rsidRDefault="00CE510E" w:rsidP="00CE510E">
      <w:pPr>
        <w:spacing w:after="254" w:line="240" w:lineRule="auto"/>
        <w:ind w:right="62" w:firstLine="708"/>
        <w:contextualSpacing/>
        <w:jc w:val="both"/>
        <w:rPr>
          <w:rFonts w:ascii="Arial" w:hAnsi="Arial" w:cs="Arial"/>
          <w:b/>
          <w:bCs/>
        </w:rPr>
      </w:pPr>
    </w:p>
    <w:p w14:paraId="5F2067D3" w14:textId="77777777" w:rsidR="00CE510E" w:rsidRPr="00CE510E" w:rsidRDefault="00CE510E" w:rsidP="00CE510E">
      <w:pPr>
        <w:spacing w:after="254" w:line="240" w:lineRule="auto"/>
        <w:ind w:right="62" w:firstLine="708"/>
        <w:contextualSpacing/>
        <w:jc w:val="both"/>
        <w:rPr>
          <w:rFonts w:ascii="Arial" w:hAnsi="Arial" w:cs="Arial"/>
        </w:rPr>
      </w:pPr>
      <w:r w:rsidRPr="00CE510E">
        <w:rPr>
          <w:rFonts w:ascii="Arial" w:hAnsi="Arial" w:cs="Arial"/>
          <w:b/>
          <w:bCs/>
        </w:rPr>
        <w:t>REQUISITOS Y FORMA DE PAGO</w:t>
      </w:r>
    </w:p>
    <w:p w14:paraId="793BF193" w14:textId="77777777" w:rsidR="00CE510E" w:rsidRPr="00CE510E" w:rsidRDefault="00CE510E" w:rsidP="00CE510E">
      <w:pPr>
        <w:spacing w:after="254" w:line="240" w:lineRule="auto"/>
        <w:ind w:right="62" w:firstLine="708"/>
        <w:contextualSpacing/>
        <w:jc w:val="both"/>
        <w:rPr>
          <w:rFonts w:ascii="Arial" w:hAnsi="Arial" w:cs="Arial"/>
        </w:rPr>
      </w:pPr>
    </w:p>
    <w:p w14:paraId="0BAF9223" w14:textId="77777777" w:rsidR="00CE510E" w:rsidRPr="00CE510E" w:rsidRDefault="00CE510E" w:rsidP="00CE510E">
      <w:pPr>
        <w:spacing w:after="254" w:line="240" w:lineRule="auto"/>
        <w:ind w:right="62" w:firstLine="708"/>
        <w:contextualSpacing/>
        <w:jc w:val="both"/>
        <w:rPr>
          <w:rFonts w:ascii="Arial" w:hAnsi="Arial" w:cs="Arial"/>
        </w:rPr>
      </w:pPr>
      <w:r w:rsidRPr="00CE510E">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6985F465" w14:textId="77777777" w:rsidR="00CE510E" w:rsidRPr="00CE510E" w:rsidRDefault="00CE510E" w:rsidP="00CE510E">
      <w:pPr>
        <w:spacing w:after="254" w:line="240" w:lineRule="auto"/>
        <w:ind w:right="62" w:firstLine="708"/>
        <w:contextualSpacing/>
        <w:jc w:val="both"/>
        <w:rPr>
          <w:rFonts w:ascii="Arial" w:hAnsi="Arial" w:cs="Arial"/>
        </w:rPr>
      </w:pPr>
      <w:r w:rsidRPr="00CE510E">
        <w:rPr>
          <w:rFonts w:ascii="Arial" w:hAnsi="Arial" w:cs="Arial"/>
        </w:rPr>
        <w:t>En caso de que el licitante necesite anticipo deberá exhibir fianza que garantice la totalidad del anticipo.</w:t>
      </w:r>
    </w:p>
    <w:p w14:paraId="52FDC2EC" w14:textId="77777777" w:rsidR="00CE510E" w:rsidRPr="00CE510E" w:rsidRDefault="00CE510E" w:rsidP="00CE510E">
      <w:pPr>
        <w:spacing w:after="254" w:line="240" w:lineRule="auto"/>
        <w:ind w:right="62" w:firstLine="708"/>
        <w:contextualSpacing/>
        <w:jc w:val="both"/>
        <w:rPr>
          <w:rFonts w:ascii="Arial" w:hAnsi="Arial" w:cs="Arial"/>
        </w:rPr>
      </w:pPr>
    </w:p>
    <w:p w14:paraId="6C2BB7B7" w14:textId="77777777" w:rsidR="00CE510E" w:rsidRPr="00CE510E" w:rsidRDefault="00CE510E" w:rsidP="00CE510E">
      <w:pPr>
        <w:spacing w:line="240" w:lineRule="auto"/>
        <w:ind w:firstLine="709"/>
        <w:contextualSpacing/>
        <w:jc w:val="both"/>
        <w:rPr>
          <w:rFonts w:ascii="Arial" w:hAnsi="Arial" w:cs="Arial"/>
        </w:rPr>
      </w:pPr>
      <w:r w:rsidRPr="00CE510E">
        <w:rPr>
          <w:rFonts w:ascii="Arial" w:hAnsi="Arial" w:cs="Arial"/>
          <w:b/>
          <w:bCs/>
        </w:rPr>
        <w:t>RESTRICCIONES PARA PARTICIPAR.</w:t>
      </w:r>
    </w:p>
    <w:p w14:paraId="6433DB78" w14:textId="77777777" w:rsidR="00CE510E" w:rsidRPr="00CE510E" w:rsidRDefault="00CE510E" w:rsidP="00CE510E">
      <w:pPr>
        <w:spacing w:line="240" w:lineRule="auto"/>
        <w:ind w:firstLine="709"/>
        <w:contextualSpacing/>
        <w:jc w:val="both"/>
        <w:rPr>
          <w:rFonts w:ascii="Arial" w:hAnsi="Arial" w:cs="Arial"/>
        </w:rPr>
      </w:pPr>
    </w:p>
    <w:p w14:paraId="34776B54" w14:textId="77777777" w:rsidR="00CE510E" w:rsidRPr="00CE510E" w:rsidRDefault="00CE510E" w:rsidP="00CE510E">
      <w:pPr>
        <w:spacing w:line="240" w:lineRule="auto"/>
        <w:ind w:firstLine="709"/>
        <w:contextualSpacing/>
        <w:jc w:val="both"/>
        <w:rPr>
          <w:rFonts w:ascii="Arial" w:hAnsi="Arial" w:cs="Arial"/>
        </w:rPr>
      </w:pPr>
      <w:r w:rsidRPr="00CE510E">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645D3C19"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w:t>
      </w:r>
      <w:r w:rsidRPr="00CE510E">
        <w:rPr>
          <w:rFonts w:ascii="Arial" w:hAnsi="Arial" w:cs="Arial"/>
        </w:rPr>
        <w:lastRenderedPageBreak/>
        <w:t>incluyendo al titular de la dependencia, entidad o unidad administrativa, convocantes o requirentes;</w:t>
      </w:r>
    </w:p>
    <w:p w14:paraId="67D768F7"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4DE2BC6C"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Personas que sin causa justificada se encuentren incumpliendo en otro contrato u orden de compra con el Municipio.</w:t>
      </w:r>
    </w:p>
    <w:p w14:paraId="0E635C45"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Personas que por cualquier causa se encuentren impedidas para ello según las Leyes aplicables.</w:t>
      </w:r>
    </w:p>
    <w:p w14:paraId="14D77F29" w14:textId="77777777" w:rsidR="00CE510E" w:rsidRPr="00CE510E" w:rsidRDefault="00CE510E" w:rsidP="00CE510E">
      <w:pPr>
        <w:numPr>
          <w:ilvl w:val="0"/>
          <w:numId w:val="6"/>
        </w:numPr>
        <w:spacing w:after="302" w:line="240" w:lineRule="auto"/>
        <w:ind w:right="62" w:firstLine="709"/>
        <w:contextualSpacing/>
        <w:jc w:val="both"/>
        <w:rPr>
          <w:rFonts w:ascii="Arial" w:hAnsi="Arial" w:cs="Arial"/>
        </w:rPr>
      </w:pPr>
      <w:r w:rsidRPr="00CE510E">
        <w:rPr>
          <w:rFonts w:ascii="Arial" w:hAnsi="Arial" w:cs="Arial"/>
        </w:rPr>
        <w:t>Proveedores que no hubieren cumplido sus obligaciones por causas imputables a ellos.</w:t>
      </w:r>
    </w:p>
    <w:p w14:paraId="2A36154C" w14:textId="77777777" w:rsidR="00CE510E" w:rsidRPr="00CE510E" w:rsidRDefault="00CE510E" w:rsidP="00CE510E">
      <w:pPr>
        <w:numPr>
          <w:ilvl w:val="0"/>
          <w:numId w:val="6"/>
        </w:numPr>
        <w:spacing w:after="173" w:line="240" w:lineRule="auto"/>
        <w:ind w:right="62" w:firstLine="709"/>
        <w:contextualSpacing/>
        <w:jc w:val="both"/>
        <w:rPr>
          <w:rFonts w:ascii="Arial" w:hAnsi="Arial" w:cs="Arial"/>
        </w:rPr>
      </w:pPr>
      <w:r w:rsidRPr="00CE510E">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7DBD06F" w14:textId="77777777" w:rsidR="00CE510E" w:rsidRPr="00CE510E" w:rsidRDefault="00CE510E" w:rsidP="00CE510E">
      <w:pPr>
        <w:numPr>
          <w:ilvl w:val="0"/>
          <w:numId w:val="6"/>
        </w:numPr>
        <w:spacing w:after="151" w:line="240" w:lineRule="auto"/>
        <w:ind w:right="62" w:firstLine="709"/>
        <w:contextualSpacing/>
        <w:jc w:val="both"/>
        <w:rPr>
          <w:rFonts w:ascii="Arial" w:hAnsi="Arial" w:cs="Arial"/>
        </w:rPr>
      </w:pPr>
      <w:r w:rsidRPr="00CE510E">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46D82BA2" w14:textId="77777777" w:rsidR="00CE510E" w:rsidRPr="00CE510E" w:rsidRDefault="00CE510E" w:rsidP="00CE510E">
      <w:pPr>
        <w:numPr>
          <w:ilvl w:val="0"/>
          <w:numId w:val="6"/>
        </w:numPr>
        <w:spacing w:after="159" w:line="240" w:lineRule="auto"/>
        <w:ind w:right="62" w:firstLine="709"/>
        <w:contextualSpacing/>
        <w:jc w:val="both"/>
        <w:rPr>
          <w:rFonts w:ascii="Arial" w:hAnsi="Arial" w:cs="Arial"/>
        </w:rPr>
      </w:pPr>
      <w:r w:rsidRPr="00CE510E">
        <w:rPr>
          <w:rFonts w:ascii="Arial" w:hAnsi="Arial" w:cs="Arial"/>
        </w:rPr>
        <w:t>Las que se encuentren inhabilitadas por resolución de autoridad competente;</w:t>
      </w:r>
    </w:p>
    <w:p w14:paraId="6E0EC2AF"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474FB5CD"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Aquellas personas que hayan sido declaradas sujetas a concurso mercantil o alguna figura análoga;</w:t>
      </w:r>
    </w:p>
    <w:p w14:paraId="57FE479F"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510E89E9"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35CD7FBE"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7AA7C88"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Las que hayan utilizado información privilegiada, proporcionada indebidamente por cualquier medio;</w:t>
      </w:r>
    </w:p>
    <w:p w14:paraId="52784572"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lastRenderedPageBreak/>
        <w:t>Aquellos que injustificadamente y por causas imputables a ellos, no hayan formalizado un contrato adjudicado con anterioridad. Dicho impedimento prevalecerá ante la propia convocante por un plazo que no podrá ser superior a un año;</w:t>
      </w:r>
    </w:p>
    <w:p w14:paraId="6B0D10A9"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6F4512F6" w14:textId="77777777" w:rsidR="00CE510E" w:rsidRPr="00CE510E" w:rsidRDefault="00CE510E" w:rsidP="00CE510E">
      <w:pPr>
        <w:numPr>
          <w:ilvl w:val="0"/>
          <w:numId w:val="6"/>
        </w:numPr>
        <w:spacing w:after="222" w:line="240" w:lineRule="auto"/>
        <w:ind w:right="62" w:firstLine="709"/>
        <w:contextualSpacing/>
        <w:jc w:val="both"/>
        <w:rPr>
          <w:rFonts w:ascii="Arial" w:hAnsi="Arial" w:cs="Arial"/>
        </w:rPr>
      </w:pPr>
      <w:r w:rsidRPr="00CE510E">
        <w:rPr>
          <w:rFonts w:ascii="Arial" w:hAnsi="Arial" w:cs="Arial"/>
        </w:rPr>
        <w:t>Las demás que por cualquier causa se encuentren impedidas para ello por disposición de Ley.</w:t>
      </w:r>
    </w:p>
    <w:p w14:paraId="47F5530A" w14:textId="77777777" w:rsidR="00CE510E" w:rsidRPr="00CE510E" w:rsidRDefault="00CE510E" w:rsidP="00CE510E">
      <w:pPr>
        <w:spacing w:after="222" w:line="240" w:lineRule="auto"/>
        <w:ind w:left="709" w:right="62"/>
        <w:contextualSpacing/>
        <w:jc w:val="both"/>
        <w:rPr>
          <w:rFonts w:ascii="Arial" w:hAnsi="Arial" w:cs="Arial"/>
        </w:rPr>
      </w:pPr>
    </w:p>
    <w:p w14:paraId="297F8139" w14:textId="77777777" w:rsidR="00CE510E" w:rsidRPr="00CE510E" w:rsidRDefault="00CE510E" w:rsidP="00CE510E">
      <w:pPr>
        <w:spacing w:line="240" w:lineRule="auto"/>
        <w:ind w:right="62" w:firstLine="709"/>
        <w:contextualSpacing/>
        <w:jc w:val="both"/>
        <w:rPr>
          <w:rFonts w:ascii="Arial" w:hAnsi="Arial" w:cs="Arial"/>
          <w:b/>
          <w:bCs/>
        </w:rPr>
      </w:pPr>
      <w:r w:rsidRPr="00CE510E">
        <w:rPr>
          <w:rFonts w:ascii="Arial" w:hAnsi="Arial" w:cs="Arial"/>
          <w:b/>
          <w:bCs/>
        </w:rPr>
        <w:t>PATENTES, MARCAS Y DERECHOS DE AUTOR.</w:t>
      </w:r>
    </w:p>
    <w:p w14:paraId="1B8D3257" w14:textId="77777777" w:rsidR="00CE510E" w:rsidRPr="00CE510E" w:rsidRDefault="00CE510E" w:rsidP="00CE510E">
      <w:pPr>
        <w:spacing w:after="198" w:line="240" w:lineRule="auto"/>
        <w:ind w:right="62" w:firstLine="709"/>
        <w:contextualSpacing/>
        <w:jc w:val="both"/>
        <w:rPr>
          <w:rFonts w:ascii="Arial" w:hAnsi="Arial" w:cs="Arial"/>
        </w:rPr>
      </w:pPr>
    </w:p>
    <w:p w14:paraId="12D0E3CA" w14:textId="77777777" w:rsidR="00CE510E" w:rsidRPr="00CE510E" w:rsidRDefault="00CE510E" w:rsidP="00CE510E">
      <w:pPr>
        <w:spacing w:after="198" w:line="240" w:lineRule="auto"/>
        <w:ind w:right="62" w:firstLine="709"/>
        <w:contextualSpacing/>
        <w:jc w:val="both"/>
        <w:rPr>
          <w:rFonts w:ascii="Arial" w:hAnsi="Arial" w:cs="Arial"/>
        </w:rPr>
      </w:pPr>
      <w:r w:rsidRPr="00CE510E">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72BF67FD" w14:textId="77777777" w:rsidR="00CE510E" w:rsidRPr="00CE510E" w:rsidRDefault="00CE510E" w:rsidP="00CE510E">
      <w:pPr>
        <w:spacing w:after="198" w:line="240" w:lineRule="auto"/>
        <w:ind w:right="62" w:firstLine="709"/>
        <w:contextualSpacing/>
        <w:jc w:val="both"/>
        <w:rPr>
          <w:rFonts w:ascii="Arial" w:hAnsi="Arial" w:cs="Arial"/>
          <w:b/>
          <w:bCs/>
        </w:rPr>
      </w:pPr>
    </w:p>
    <w:p w14:paraId="34054A2D" w14:textId="77777777" w:rsidR="00CE510E" w:rsidRPr="00CE510E" w:rsidRDefault="00CE510E" w:rsidP="00CE510E">
      <w:pPr>
        <w:spacing w:after="198" w:line="240" w:lineRule="auto"/>
        <w:ind w:right="62" w:firstLine="709"/>
        <w:contextualSpacing/>
        <w:jc w:val="both"/>
        <w:rPr>
          <w:rFonts w:ascii="Arial" w:hAnsi="Arial" w:cs="Arial"/>
        </w:rPr>
      </w:pPr>
      <w:r w:rsidRPr="00CE510E">
        <w:rPr>
          <w:rFonts w:ascii="Arial" w:hAnsi="Arial" w:cs="Arial"/>
          <w:b/>
          <w:bCs/>
        </w:rPr>
        <w:t>USO Y PROTECCIÓN DE DATOS PERSONALES</w:t>
      </w:r>
    </w:p>
    <w:p w14:paraId="49FB5E2A" w14:textId="77777777" w:rsidR="00CE510E" w:rsidRPr="00CE510E" w:rsidRDefault="00CE510E" w:rsidP="00CE510E">
      <w:pPr>
        <w:spacing w:line="240" w:lineRule="auto"/>
        <w:ind w:left="29" w:right="62" w:firstLine="709"/>
        <w:contextualSpacing/>
        <w:jc w:val="both"/>
        <w:rPr>
          <w:rFonts w:ascii="Arial" w:hAnsi="Arial" w:cs="Arial"/>
        </w:rPr>
      </w:pPr>
    </w:p>
    <w:p w14:paraId="4B58457A" w14:textId="77777777" w:rsidR="00CE510E" w:rsidRPr="00CE510E" w:rsidRDefault="00CE510E" w:rsidP="00CE510E">
      <w:pPr>
        <w:spacing w:line="240" w:lineRule="auto"/>
        <w:ind w:left="29" w:right="62" w:firstLine="709"/>
        <w:contextualSpacing/>
        <w:jc w:val="both"/>
        <w:rPr>
          <w:rFonts w:ascii="Arial" w:hAnsi="Arial" w:cs="Arial"/>
        </w:rPr>
      </w:pPr>
      <w:r w:rsidRPr="00CE510E">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14:paraId="146E3975" w14:textId="77777777" w:rsidR="00CE510E" w:rsidRPr="00CE510E" w:rsidRDefault="00CE510E" w:rsidP="00CE510E">
      <w:pPr>
        <w:spacing w:after="186" w:line="240" w:lineRule="auto"/>
        <w:ind w:right="62" w:firstLine="709"/>
        <w:contextualSpacing/>
        <w:jc w:val="both"/>
        <w:rPr>
          <w:rFonts w:ascii="Arial" w:hAnsi="Arial" w:cs="Arial"/>
        </w:rPr>
      </w:pPr>
      <w:r w:rsidRPr="00CE510E">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639EF2B3" w14:textId="77777777" w:rsidR="00CE510E" w:rsidRPr="00CE510E" w:rsidRDefault="00CE510E" w:rsidP="00CE510E">
      <w:pPr>
        <w:spacing w:after="404" w:line="240" w:lineRule="auto"/>
        <w:ind w:right="62" w:firstLine="709"/>
        <w:contextualSpacing/>
        <w:jc w:val="both"/>
        <w:rPr>
          <w:rFonts w:ascii="Arial" w:hAnsi="Arial" w:cs="Arial"/>
        </w:rPr>
      </w:pPr>
      <w:r w:rsidRPr="00CE510E">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63D1BBE1" w14:textId="77777777" w:rsidR="00CE510E" w:rsidRPr="00CE510E" w:rsidRDefault="00CE510E" w:rsidP="00CE510E">
      <w:pPr>
        <w:spacing w:after="404" w:line="240" w:lineRule="auto"/>
        <w:ind w:right="62" w:firstLine="709"/>
        <w:contextualSpacing/>
        <w:jc w:val="both"/>
        <w:rPr>
          <w:rFonts w:ascii="Arial" w:hAnsi="Arial" w:cs="Arial"/>
          <w:b/>
          <w:bCs/>
        </w:rPr>
      </w:pPr>
    </w:p>
    <w:p w14:paraId="00219470" w14:textId="77777777" w:rsidR="00CE510E" w:rsidRPr="00CE510E" w:rsidRDefault="00CE510E" w:rsidP="00CE510E">
      <w:pPr>
        <w:spacing w:after="404" w:line="240" w:lineRule="auto"/>
        <w:ind w:right="62" w:firstLine="709"/>
        <w:contextualSpacing/>
        <w:jc w:val="both"/>
        <w:rPr>
          <w:rFonts w:ascii="Arial" w:hAnsi="Arial" w:cs="Arial"/>
          <w:b/>
          <w:bCs/>
        </w:rPr>
      </w:pPr>
      <w:r w:rsidRPr="00CE510E">
        <w:rPr>
          <w:rFonts w:ascii="Arial" w:hAnsi="Arial" w:cs="Arial"/>
          <w:b/>
          <w:bCs/>
        </w:rPr>
        <w:t>LEGALIDAD</w:t>
      </w:r>
    </w:p>
    <w:p w14:paraId="23483D2B" w14:textId="77777777" w:rsidR="00CE510E" w:rsidRPr="00CE510E" w:rsidRDefault="00CE510E" w:rsidP="00CE510E">
      <w:pPr>
        <w:spacing w:after="30" w:line="240" w:lineRule="auto"/>
        <w:ind w:right="62" w:firstLine="709"/>
        <w:contextualSpacing/>
        <w:jc w:val="both"/>
        <w:rPr>
          <w:rFonts w:ascii="Arial" w:hAnsi="Arial" w:cs="Arial"/>
        </w:rPr>
      </w:pPr>
    </w:p>
    <w:p w14:paraId="255F621B" w14:textId="77777777" w:rsidR="00CE510E" w:rsidRPr="00173ED6" w:rsidRDefault="00CE510E" w:rsidP="00CE510E">
      <w:pPr>
        <w:spacing w:after="30" w:line="240" w:lineRule="auto"/>
        <w:ind w:right="62" w:firstLine="709"/>
        <w:contextualSpacing/>
        <w:jc w:val="both"/>
        <w:rPr>
          <w:rFonts w:ascii="Arial" w:hAnsi="Arial" w:cs="Arial"/>
        </w:rPr>
      </w:pPr>
      <w:r w:rsidRPr="00CE510E">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180CF183" w14:textId="77777777" w:rsidR="009F21CB" w:rsidRPr="00CE510E" w:rsidRDefault="009F21CB" w:rsidP="00CE510E"/>
    <w:sectPr w:rsidR="009F21CB" w:rsidRPr="00CE510E" w:rsidSect="00CE51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1278488564">
    <w:abstractNumId w:val="11"/>
  </w:num>
  <w:num w:numId="2" w16cid:durableId="1027564422">
    <w:abstractNumId w:val="0"/>
  </w:num>
  <w:num w:numId="3" w16cid:durableId="1120496641">
    <w:abstractNumId w:val="6"/>
  </w:num>
  <w:num w:numId="4" w16cid:durableId="446699505">
    <w:abstractNumId w:val="8"/>
  </w:num>
  <w:num w:numId="5" w16cid:durableId="2035377798">
    <w:abstractNumId w:val="5"/>
  </w:num>
  <w:num w:numId="6" w16cid:durableId="1277176887">
    <w:abstractNumId w:val="4"/>
  </w:num>
  <w:num w:numId="7" w16cid:durableId="221602745">
    <w:abstractNumId w:val="12"/>
  </w:num>
  <w:num w:numId="8" w16cid:durableId="828522903">
    <w:abstractNumId w:val="1"/>
  </w:num>
  <w:num w:numId="9" w16cid:durableId="1572735544">
    <w:abstractNumId w:val="10"/>
  </w:num>
  <w:num w:numId="10" w16cid:durableId="360975339">
    <w:abstractNumId w:val="3"/>
  </w:num>
  <w:num w:numId="11" w16cid:durableId="1005283505">
    <w:abstractNumId w:val="7"/>
  </w:num>
  <w:num w:numId="12" w16cid:durableId="1436025345">
    <w:abstractNumId w:val="2"/>
  </w:num>
  <w:num w:numId="13" w16cid:durableId="717977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10E"/>
    <w:rsid w:val="001712CC"/>
    <w:rsid w:val="00177440"/>
    <w:rsid w:val="001A75F4"/>
    <w:rsid w:val="002B1EA5"/>
    <w:rsid w:val="002C2474"/>
    <w:rsid w:val="003124B3"/>
    <w:rsid w:val="00372A8F"/>
    <w:rsid w:val="00551CFD"/>
    <w:rsid w:val="006C408E"/>
    <w:rsid w:val="006F0FEA"/>
    <w:rsid w:val="009F21CB"/>
    <w:rsid w:val="00A47AB7"/>
    <w:rsid w:val="00B1608D"/>
    <w:rsid w:val="00B26EA7"/>
    <w:rsid w:val="00B85BB3"/>
    <w:rsid w:val="00BB5C53"/>
    <w:rsid w:val="00CE510E"/>
    <w:rsid w:val="00CF5BB0"/>
    <w:rsid w:val="00D25EF1"/>
    <w:rsid w:val="00DE7A43"/>
    <w:rsid w:val="00E41269"/>
    <w:rsid w:val="00EB0566"/>
    <w:rsid w:val="00F00A9E"/>
    <w:rsid w:val="00F302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A79C1"/>
  <w15:chartTrackingRefBased/>
  <w15:docId w15:val="{34D6C1FA-1B80-451B-93DC-CA797D0CD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10E"/>
    <w:pPr>
      <w:spacing w:line="259" w:lineRule="auto"/>
    </w:pPr>
    <w:rPr>
      <w:kern w:val="0"/>
      <w:sz w:val="22"/>
      <w:szCs w:val="22"/>
      <w14:ligatures w14:val="none"/>
    </w:rPr>
  </w:style>
  <w:style w:type="paragraph" w:styleId="Ttulo1">
    <w:name w:val="heading 1"/>
    <w:basedOn w:val="Normal"/>
    <w:next w:val="Normal"/>
    <w:link w:val="Ttulo1Car"/>
    <w:uiPriority w:val="9"/>
    <w:qFormat/>
    <w:rsid w:val="00CE5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E5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E510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E510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E510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E510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E510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E510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E510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510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E510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E510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E510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E510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E510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E510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E510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E510E"/>
    <w:rPr>
      <w:rFonts w:eastAsiaTheme="majorEastAsia" w:cstheme="majorBidi"/>
      <w:color w:val="272727" w:themeColor="text1" w:themeTint="D8"/>
    </w:rPr>
  </w:style>
  <w:style w:type="paragraph" w:styleId="Ttulo">
    <w:name w:val="Title"/>
    <w:basedOn w:val="Normal"/>
    <w:next w:val="Normal"/>
    <w:link w:val="TtuloCar"/>
    <w:uiPriority w:val="10"/>
    <w:qFormat/>
    <w:rsid w:val="00CE5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E510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E510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E510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E510E"/>
    <w:pPr>
      <w:spacing w:before="160"/>
      <w:jc w:val="center"/>
    </w:pPr>
    <w:rPr>
      <w:i/>
      <w:iCs/>
      <w:color w:val="404040" w:themeColor="text1" w:themeTint="BF"/>
    </w:rPr>
  </w:style>
  <w:style w:type="character" w:customStyle="1" w:styleId="CitaCar">
    <w:name w:val="Cita Car"/>
    <w:basedOn w:val="Fuentedeprrafopredeter"/>
    <w:link w:val="Cita"/>
    <w:uiPriority w:val="29"/>
    <w:rsid w:val="00CE510E"/>
    <w:rPr>
      <w:i/>
      <w:iCs/>
      <w:color w:val="404040" w:themeColor="text1" w:themeTint="BF"/>
    </w:rPr>
  </w:style>
  <w:style w:type="paragraph" w:styleId="Prrafodelista">
    <w:name w:val="List Paragraph"/>
    <w:basedOn w:val="Normal"/>
    <w:uiPriority w:val="34"/>
    <w:qFormat/>
    <w:rsid w:val="00CE510E"/>
    <w:pPr>
      <w:ind w:left="720"/>
      <w:contextualSpacing/>
    </w:pPr>
  </w:style>
  <w:style w:type="character" w:styleId="nfasisintenso">
    <w:name w:val="Intense Emphasis"/>
    <w:basedOn w:val="Fuentedeprrafopredeter"/>
    <w:uiPriority w:val="21"/>
    <w:qFormat/>
    <w:rsid w:val="00CE510E"/>
    <w:rPr>
      <w:i/>
      <w:iCs/>
      <w:color w:val="0F4761" w:themeColor="accent1" w:themeShade="BF"/>
    </w:rPr>
  </w:style>
  <w:style w:type="paragraph" w:styleId="Citadestacada">
    <w:name w:val="Intense Quote"/>
    <w:basedOn w:val="Normal"/>
    <w:next w:val="Normal"/>
    <w:link w:val="CitadestacadaCar"/>
    <w:uiPriority w:val="30"/>
    <w:qFormat/>
    <w:rsid w:val="00CE5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E510E"/>
    <w:rPr>
      <w:i/>
      <w:iCs/>
      <w:color w:val="0F4761" w:themeColor="accent1" w:themeShade="BF"/>
    </w:rPr>
  </w:style>
  <w:style w:type="character" w:styleId="Referenciaintensa">
    <w:name w:val="Intense Reference"/>
    <w:basedOn w:val="Fuentedeprrafopredeter"/>
    <w:uiPriority w:val="32"/>
    <w:qFormat/>
    <w:rsid w:val="00CE510E"/>
    <w:rPr>
      <w:b/>
      <w:bCs/>
      <w:smallCaps/>
      <w:color w:val="0F4761" w:themeColor="accent1" w:themeShade="BF"/>
      <w:spacing w:val="5"/>
    </w:rPr>
  </w:style>
  <w:style w:type="table" w:customStyle="1" w:styleId="TableGrid">
    <w:name w:val="TableGrid"/>
    <w:rsid w:val="00CE510E"/>
    <w:pPr>
      <w:spacing w:after="0" w:line="240" w:lineRule="auto"/>
    </w:pPr>
    <w:rPr>
      <w:rFonts w:eastAsiaTheme="minorEastAsia"/>
      <w:kern w:val="0"/>
      <w:sz w:val="22"/>
      <w:szCs w:val="22"/>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11</Pages>
  <Words>4883</Words>
  <Characters>26858</Characters>
  <Application>Microsoft Office Word</Application>
  <DocSecurity>0</DocSecurity>
  <Lines>223</Lines>
  <Paragraphs>63</Paragraphs>
  <ScaleCrop>false</ScaleCrop>
  <Company/>
  <LinksUpToDate>false</LinksUpToDate>
  <CharactersWithSpaces>31678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Lupercio</dc:creator>
  <cp:keywords/>
  <dc:description/>
  <cp:lastModifiedBy>Alfonso Lupercio</cp:lastModifiedBy>
  <cp:revision>21</cp:revision>
  <dcterms:created xsi:type="dcterms:W3CDTF">2026-10-17T20:25:00Z</dcterms:created>
  <dcterms:modified xsi:type="dcterms:W3CDTF">2026-10-18T02:00:00Z</dcterms:modified>
</cp:coreProperties>
</file>